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88" w:rsidRPr="00B26988" w:rsidRDefault="00116FEC" w:rsidP="00B26988">
      <w:pPr>
        <w:shd w:val="clear" w:color="auto" w:fill="FFFFFF"/>
        <w:spacing w:after="0" w:line="240" w:lineRule="auto"/>
        <w:outlineLvl w:val="1"/>
        <w:rPr>
          <w:rFonts w:ascii="OrtoRNIDS" w:eastAsia="Times New Roman" w:hAnsi="OrtoRNIDS" w:cs="Times New Roman"/>
          <w:b/>
          <w:bCs/>
          <w:color w:val="333333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A3872" wp14:editId="698434E5">
                <wp:simplePos x="0" y="0"/>
                <wp:positionH relativeFrom="column">
                  <wp:posOffset>5088255</wp:posOffset>
                </wp:positionH>
                <wp:positionV relativeFrom="paragraph">
                  <wp:posOffset>172662</wp:posOffset>
                </wp:positionV>
                <wp:extent cx="1377950" cy="519430"/>
                <wp:effectExtent l="276860" t="0" r="346710" b="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50799">
                          <a:off x="0" y="0"/>
                          <a:ext cx="1377950" cy="51943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400.65pt;margin-top:13.6pt;width:108.5pt;height:40.9pt;rotation:8465939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06bgIAACgFAAAOAAAAZHJzL2Uyb0RvYy54bWysVE1v2zAMvQ/YfxB0Xx3nY26COkXQosOA&#10;oi3aDj0rshQbkEWNUuJkv36U7KRF18uGXQRSJB/JJ1IXl/vWsJ1C34AteX424kxZCVVjNyX/8Xzz&#10;5ZwzH4SthAGrSn5Qnl8uP3+66NxCjaEGUylkBGL9onMlr0Nwiyzzslat8GfglCWjBmxFIBU3WYWi&#10;I/TWZOPR6GvWAVYOQSrv6fa6N/JlwtdayXCvtVeBmZJTbSGdmM51PLPlhVhsULi6kUMZ4h+qaEVj&#10;KekJ6loEwbbY/AHVNhLBgw5nEtoMtG6kSj1QN/noXTdPtXAq9ULkeHeiyf8/WHm3e0DWVCUvOLOi&#10;pSd6bDZ1YCtE6FgRCeqcX5Dfk3vAQfMkxm73GluGQKwWxWxUzOeJA+qK7RPFhxPFah+YpMt8UhTz&#10;Gb2EJNssn08n6Q2yHitiOvThm4KWRaHkGKtJxSRssbv1gaqggKMjKbHCvqYkhYNREcrYR6WpOco7&#10;SdFprNSVQbYTNBAm5LE/wkqeMUQ3xpyC8o+ChJTKhvEQOPjHUJXG7W+CTxEpM9hwCm4bC/hR9teS&#10;de9/7L7vOba/hupAb5qehYj2Tt40ROWt8OFBIE03XdLGhns6tIGu5DBInNWAvz66j/40dGTlrKNt&#10;Kbn/uRWoODPfLY3jPJ9O43olZTorxqTgW8v6rcVu2ysg/vNUXRKjfzBHUSO0L7TYq5iVTMJKyl1y&#10;GfCoXIV+i+lrkGq1Sm60Uk6EW/vkZASPrMYhed6/CHTDPAWaxDs4bpZYvBuo3jdGWlhtA+gmTdsr&#10;rwPftI5pcIavI+77Wz15vX5wy98AAAD//wMAUEsDBBQABgAIAAAAIQCkjUN14QAAAAsBAAAPAAAA&#10;ZHJzL2Rvd25yZXYueG1sTI/LTsMwEEX3SPyDNUhsUGsDxU1CnAohsUB00efeiYckJR6H2G0DX49Z&#10;wXJ0j+49ky9G27ETDr51pOB2KoAhVc60VCvYbV8mCTAfNBndOUIFX+hhUVxe5Doz7kxrPG1CzWIJ&#10;+UwraELoM8591aDVfup6pJi9u8HqEM+h5mbQ51huO34nhORWtxQXGt3jc4PVx+ZoFaSHXn6/ltv7&#10;/WEZjNl93qxWb6jU9dX49Ags4Bj+YPjVj+pQRKfSHcl41ilIZJJGVMFkJmbAIpE+iDmwMqJzKYEX&#10;Of//Q/EDAAD//wMAUEsBAi0AFAAGAAgAAAAhALaDOJL+AAAA4QEAABMAAAAAAAAAAAAAAAAAAAAA&#10;AFtDb250ZW50X1R5cGVzXS54bWxQSwECLQAUAAYACAAAACEAOP0h/9YAAACUAQAACwAAAAAAAAAA&#10;AAAAAAAvAQAAX3JlbHMvLnJlbHNQSwECLQAUAAYACAAAACEADSMtOm4CAAAoBQAADgAAAAAAAAAA&#10;AAAAAAAuAgAAZHJzL2Uyb0RvYy54bWxQSwECLQAUAAYACAAAACEApI1DdeEAAAALAQAADwAAAAAA&#10;AAAAAAAAAADIBAAAZHJzL2Rvd25yZXYueG1sUEsFBgAAAAAEAAQA8wAAANYFAAAAAA==&#10;" adj="17529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hyperlink r:id="rId7" w:history="1">
        <w:proofErr w:type="spellStart"/>
        <w:r w:rsidR="00B26988" w:rsidRPr="00B26988">
          <w:rPr>
            <w:rFonts w:ascii="OrtoRNIDS" w:eastAsia="Times New Roman" w:hAnsi="OrtoRNIDS" w:cs="Times New Roman"/>
            <w:b/>
            <w:bCs/>
            <w:color w:val="333333"/>
            <w:sz w:val="60"/>
            <w:szCs w:val="60"/>
          </w:rPr>
          <w:t>Informacioni</w:t>
        </w:r>
        <w:proofErr w:type="spellEnd"/>
        <w:r w:rsidR="00B26988" w:rsidRPr="00B26988">
          <w:rPr>
            <w:rFonts w:ascii="OrtoRNIDS" w:eastAsia="Times New Roman" w:hAnsi="OrtoRNIDS" w:cs="Times New Roman"/>
            <w:b/>
            <w:bCs/>
            <w:color w:val="333333"/>
            <w:sz w:val="60"/>
            <w:szCs w:val="60"/>
          </w:rPr>
          <w:t xml:space="preserve"> i </w:t>
        </w:r>
        <w:proofErr w:type="spellStart"/>
        <w:r w:rsidR="00B26988" w:rsidRPr="00B26988">
          <w:rPr>
            <w:rFonts w:ascii="OrtoRNIDS" w:eastAsia="Times New Roman" w:hAnsi="OrtoRNIDS" w:cs="Times New Roman"/>
            <w:b/>
            <w:bCs/>
            <w:color w:val="333333"/>
            <w:sz w:val="60"/>
            <w:szCs w:val="60"/>
          </w:rPr>
          <w:t>diplomimit</w:t>
        </w:r>
        <w:proofErr w:type="spellEnd"/>
      </w:hyperlink>
    </w:p>
    <w:p w:rsidR="008C49AE" w:rsidRDefault="008C49AE"/>
    <w:p w:rsidR="00B26988" w:rsidRDefault="00B26988">
      <w:r w:rsidRPr="00116FEC">
        <w:rPr>
          <w:noProof/>
          <w:highlight w:val="yellow"/>
        </w:rPr>
        <w:drawing>
          <wp:inline distT="0" distB="0" distL="0" distR="0" wp14:anchorId="44188E8D" wp14:editId="7D217FE6">
            <wp:extent cx="6407727" cy="184265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7727" cy="184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988" w:rsidRDefault="00B26988"/>
    <w:p w:rsidR="00B26988" w:rsidRDefault="00B26988"/>
    <w:p w:rsidR="00B26988" w:rsidRDefault="00B26988"/>
    <w:p w:rsidR="00B26988" w:rsidRDefault="00B26988" w:rsidP="00B26988">
      <w:pPr>
        <w:pStyle w:val="Heading1"/>
        <w:shd w:val="clear" w:color="auto" w:fill="FFFFFF"/>
        <w:spacing w:before="0"/>
        <w:rPr>
          <w:rFonts w:ascii="OrtoRNIDS" w:hAnsi="OrtoRNIDS"/>
          <w:color w:val="333333"/>
          <w:sz w:val="56"/>
          <w:szCs w:val="56"/>
        </w:rPr>
      </w:pPr>
      <w:proofErr w:type="spellStart"/>
      <w:r>
        <w:rPr>
          <w:rFonts w:ascii="OrtoRNIDS" w:hAnsi="OrtoRNIDS"/>
          <w:color w:val="333333"/>
          <w:sz w:val="56"/>
          <w:szCs w:val="56"/>
        </w:rPr>
        <w:t>Udhëzime</w:t>
      </w:r>
      <w:proofErr w:type="spellEnd"/>
      <w:r>
        <w:rPr>
          <w:rFonts w:ascii="OrtoRNIDS" w:hAnsi="OrtoRNIDS"/>
          <w:color w:val="333333"/>
          <w:sz w:val="56"/>
          <w:szCs w:val="56"/>
        </w:rPr>
        <w:t xml:space="preserve"> </w:t>
      </w:r>
      <w:proofErr w:type="spellStart"/>
      <w:r>
        <w:rPr>
          <w:rFonts w:ascii="OrtoRNIDS" w:hAnsi="OrtoRNIDS"/>
          <w:color w:val="333333"/>
          <w:sz w:val="56"/>
          <w:szCs w:val="56"/>
        </w:rPr>
        <w:t>për</w:t>
      </w:r>
      <w:proofErr w:type="spellEnd"/>
      <w:r>
        <w:rPr>
          <w:rFonts w:ascii="OrtoRNIDS" w:hAnsi="OrtoRNIDS"/>
          <w:color w:val="333333"/>
          <w:sz w:val="56"/>
          <w:szCs w:val="56"/>
        </w:rPr>
        <w:t xml:space="preserve"> </w:t>
      </w:r>
      <w:proofErr w:type="spellStart"/>
      <w:r>
        <w:rPr>
          <w:rFonts w:ascii="OrtoRNIDS" w:hAnsi="OrtoRNIDS"/>
          <w:color w:val="333333"/>
          <w:sz w:val="56"/>
          <w:szCs w:val="56"/>
        </w:rPr>
        <w:t>studentët</w:t>
      </w:r>
      <w:proofErr w:type="spellEnd"/>
      <w:r>
        <w:rPr>
          <w:rFonts w:ascii="OrtoRNIDS" w:hAnsi="OrtoRNIDS"/>
          <w:color w:val="333333"/>
          <w:sz w:val="56"/>
          <w:szCs w:val="56"/>
        </w:rPr>
        <w:t xml:space="preserve"> </w:t>
      </w:r>
      <w:proofErr w:type="spellStart"/>
      <w:r>
        <w:rPr>
          <w:rFonts w:ascii="OrtoRNIDS" w:hAnsi="OrtoRNIDS"/>
          <w:color w:val="333333"/>
          <w:sz w:val="56"/>
          <w:szCs w:val="56"/>
        </w:rPr>
        <w:t>për</w:t>
      </w:r>
      <w:proofErr w:type="spellEnd"/>
      <w:r>
        <w:rPr>
          <w:rFonts w:ascii="OrtoRNIDS" w:hAnsi="OrtoRNIDS"/>
          <w:color w:val="333333"/>
          <w:sz w:val="56"/>
          <w:szCs w:val="56"/>
        </w:rPr>
        <w:t xml:space="preserve"> </w:t>
      </w:r>
      <w:proofErr w:type="spellStart"/>
      <w:r>
        <w:rPr>
          <w:rFonts w:ascii="OrtoRNIDS" w:hAnsi="OrtoRNIDS"/>
          <w:color w:val="333333"/>
          <w:sz w:val="56"/>
          <w:szCs w:val="56"/>
        </w:rPr>
        <w:t>shikimin</w:t>
      </w:r>
      <w:proofErr w:type="spellEnd"/>
      <w:r>
        <w:rPr>
          <w:rFonts w:ascii="OrtoRNIDS" w:hAnsi="OrtoRNIDS"/>
          <w:color w:val="333333"/>
          <w:sz w:val="56"/>
          <w:szCs w:val="56"/>
        </w:rPr>
        <w:t xml:space="preserve"> e </w:t>
      </w:r>
      <w:proofErr w:type="spellStart"/>
      <w:r>
        <w:rPr>
          <w:rFonts w:ascii="OrtoRNIDS" w:hAnsi="OrtoRNIDS"/>
          <w:color w:val="333333"/>
          <w:sz w:val="56"/>
          <w:szCs w:val="56"/>
        </w:rPr>
        <w:t>rezultateve</w:t>
      </w:r>
      <w:proofErr w:type="spellEnd"/>
      <w:r>
        <w:rPr>
          <w:rFonts w:ascii="OrtoRNIDS" w:hAnsi="OrtoRNIDS"/>
          <w:color w:val="333333"/>
          <w:sz w:val="56"/>
          <w:szCs w:val="56"/>
        </w:rPr>
        <w:t xml:space="preserve"> </w:t>
      </w:r>
      <w:proofErr w:type="spellStart"/>
      <w:r>
        <w:rPr>
          <w:rFonts w:ascii="OrtoRNIDS" w:hAnsi="OrtoRNIDS"/>
          <w:color w:val="333333"/>
          <w:sz w:val="56"/>
          <w:szCs w:val="56"/>
        </w:rPr>
        <w:t>të</w:t>
      </w:r>
      <w:proofErr w:type="spellEnd"/>
      <w:r>
        <w:rPr>
          <w:rFonts w:ascii="OrtoRNIDS" w:hAnsi="OrtoRNIDS"/>
          <w:color w:val="333333"/>
          <w:sz w:val="56"/>
          <w:szCs w:val="56"/>
        </w:rPr>
        <w:t xml:space="preserve"> </w:t>
      </w:r>
      <w:proofErr w:type="spellStart"/>
      <w:r>
        <w:rPr>
          <w:rFonts w:ascii="OrtoRNIDS" w:hAnsi="OrtoRNIDS"/>
          <w:color w:val="333333"/>
          <w:sz w:val="56"/>
          <w:szCs w:val="56"/>
        </w:rPr>
        <w:t>testit</w:t>
      </w:r>
      <w:proofErr w:type="spellEnd"/>
      <w:r>
        <w:rPr>
          <w:rFonts w:ascii="OrtoRNIDS" w:hAnsi="OrtoRNIDS"/>
          <w:color w:val="333333"/>
          <w:sz w:val="56"/>
          <w:szCs w:val="56"/>
        </w:rPr>
        <w:t xml:space="preserve"> </w:t>
      </w:r>
      <w:proofErr w:type="spellStart"/>
      <w:r>
        <w:rPr>
          <w:rFonts w:ascii="OrtoRNIDS" w:hAnsi="OrtoRNIDS"/>
          <w:color w:val="333333"/>
          <w:sz w:val="56"/>
          <w:szCs w:val="56"/>
        </w:rPr>
        <w:t>në</w:t>
      </w:r>
      <w:proofErr w:type="spellEnd"/>
      <w:r>
        <w:rPr>
          <w:rFonts w:ascii="OrtoRNIDS" w:hAnsi="OrtoRNIDS"/>
          <w:color w:val="333333"/>
          <w:sz w:val="56"/>
          <w:szCs w:val="56"/>
        </w:rPr>
        <w:t xml:space="preserve"> portal</w:t>
      </w:r>
    </w:p>
    <w:p w:rsidR="00B26988" w:rsidRDefault="00B26988" w:rsidP="00B26988">
      <w:pPr>
        <w:pStyle w:val="lead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33"/>
          <w:szCs w:val="33"/>
        </w:rPr>
      </w:pPr>
      <w:proofErr w:type="spellStart"/>
      <w:proofErr w:type="gramStart"/>
      <w:r>
        <w:rPr>
          <w:rFonts w:ascii="OrtoRNIDS" w:hAnsi="OrtoRNIDS"/>
          <w:color w:val="333333"/>
          <w:sz w:val="33"/>
          <w:szCs w:val="33"/>
        </w:rPr>
        <w:t>Në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kuadër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të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maturës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provuese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këtë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vit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shkollor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, </w:t>
      </w:r>
      <w:proofErr w:type="spellStart"/>
      <w:r>
        <w:rPr>
          <w:rFonts w:ascii="OrtoRNIDS" w:hAnsi="OrtoRNIDS"/>
          <w:color w:val="333333"/>
          <w:sz w:val="33"/>
          <w:szCs w:val="33"/>
        </w:rPr>
        <w:t>të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gjithë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nxënësit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e </w:t>
      </w:r>
      <w:proofErr w:type="spellStart"/>
      <w:r>
        <w:rPr>
          <w:rFonts w:ascii="OrtoRNIDS" w:hAnsi="OrtoRNIDS"/>
          <w:color w:val="333333"/>
          <w:sz w:val="33"/>
          <w:szCs w:val="33"/>
        </w:rPr>
        <w:t>klasave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të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treta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të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profileve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katërvjeçare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e </w:t>
      </w:r>
      <w:proofErr w:type="spellStart"/>
      <w:r>
        <w:rPr>
          <w:rFonts w:ascii="OrtoRNIDS" w:hAnsi="OrtoRNIDS"/>
          <w:color w:val="333333"/>
          <w:sz w:val="33"/>
          <w:szCs w:val="33"/>
        </w:rPr>
        <w:t>mësojnë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gjuhën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dhe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letërsinë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serbe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, </w:t>
      </w:r>
      <w:proofErr w:type="spellStart"/>
      <w:r>
        <w:rPr>
          <w:rFonts w:ascii="OrtoRNIDS" w:hAnsi="OrtoRNIDS"/>
          <w:color w:val="333333"/>
          <w:sz w:val="33"/>
          <w:szCs w:val="33"/>
        </w:rPr>
        <w:t>përkatësisht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gjuhën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amtare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dhe</w:t>
      </w:r>
      <w:proofErr w:type="spellEnd"/>
      <w:r>
        <w:rPr>
          <w:rFonts w:ascii="OrtoRNIDS" w:hAnsi="OrtoRNIDS"/>
          <w:color w:val="333333"/>
          <w:sz w:val="33"/>
          <w:szCs w:val="33"/>
        </w:rPr>
        <w:t xml:space="preserve"> </w:t>
      </w:r>
      <w:proofErr w:type="spellStart"/>
      <w:r>
        <w:rPr>
          <w:rFonts w:ascii="OrtoRNIDS" w:hAnsi="OrtoRNIDS"/>
          <w:color w:val="333333"/>
          <w:sz w:val="33"/>
          <w:szCs w:val="33"/>
        </w:rPr>
        <w:t>letërsinë</w:t>
      </w:r>
      <w:proofErr w:type="spellEnd"/>
      <w:r>
        <w:rPr>
          <w:rFonts w:ascii="OrtoRNIDS" w:hAnsi="OrtoRNIDS"/>
          <w:color w:val="333333"/>
          <w:sz w:val="33"/>
          <w:szCs w:val="33"/>
        </w:rPr>
        <w:t>.</w:t>
      </w:r>
      <w:proofErr w:type="gramEnd"/>
    </w:p>
    <w:p w:rsidR="00B26988" w:rsidRDefault="00B26988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</w:p>
    <w:p w:rsidR="00B26988" w:rsidRDefault="00B26988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</w:p>
    <w:p w:rsidR="00B26988" w:rsidRDefault="00B26988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  <w:r>
        <w:rPr>
          <w:rFonts w:ascii="OrtoRNIDS" w:hAnsi="OrtoRNIDS"/>
          <w:color w:val="333333"/>
          <w:sz w:val="27"/>
          <w:szCs w:val="27"/>
        </w:rPr>
        <w:t xml:space="preserve">  </w:t>
      </w:r>
    </w:p>
    <w:p w:rsidR="00EE42D7" w:rsidRDefault="00EE42D7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</w:p>
    <w:p w:rsidR="00EE42D7" w:rsidRDefault="00EE42D7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</w:p>
    <w:p w:rsidR="00EE42D7" w:rsidRDefault="00EE42D7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</w:p>
    <w:p w:rsidR="00EE42D7" w:rsidRDefault="00EE42D7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</w:p>
    <w:p w:rsidR="00EE42D7" w:rsidRDefault="00EE42D7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</w:p>
    <w:p w:rsidR="00EE42D7" w:rsidRDefault="00EE42D7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</w:p>
    <w:p w:rsidR="00EE42D7" w:rsidRDefault="00EE42D7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</w:p>
    <w:p w:rsidR="00EE42D7" w:rsidRDefault="00EE42D7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</w:p>
    <w:p w:rsidR="00EE42D7" w:rsidRDefault="00EE42D7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</w:p>
    <w:p w:rsidR="00EE42D7" w:rsidRDefault="00EE42D7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</w:p>
    <w:p w:rsidR="00EE42D7" w:rsidRDefault="00EE42D7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</w:p>
    <w:p w:rsidR="00EE42D7" w:rsidRDefault="00EE42D7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4A97772" wp14:editId="345826F5">
            <wp:simplePos x="0" y="0"/>
            <wp:positionH relativeFrom="column">
              <wp:posOffset>2812473</wp:posOffset>
            </wp:positionH>
            <wp:positionV relativeFrom="paragraph">
              <wp:posOffset>-727364</wp:posOffset>
            </wp:positionV>
            <wp:extent cx="3925428" cy="6262255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625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2D7" w:rsidRDefault="00EE42D7" w:rsidP="00B26988">
      <w:pPr>
        <w:pStyle w:val="NormalWeb"/>
        <w:shd w:val="clear" w:color="auto" w:fill="FFFFFF"/>
        <w:spacing w:before="0" w:beforeAutospacing="0" w:after="0" w:afterAutospacing="0"/>
        <w:rPr>
          <w:rFonts w:ascii="OrtoRNIDS" w:hAnsi="OrtoRNIDS"/>
          <w:color w:val="333333"/>
          <w:sz w:val="27"/>
          <w:szCs w:val="27"/>
        </w:rPr>
      </w:pPr>
    </w:p>
    <w:p w:rsidR="00B26988" w:rsidRDefault="00116FEC">
      <w:r w:rsidRPr="00B26988">
        <w:rPr>
          <w:rFonts w:ascii="OrtoRNIDS" w:hAnsi="OrtoRNIDS"/>
          <w:noProof/>
          <w:color w:val="333333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955D1" wp14:editId="41BDE534">
                <wp:simplePos x="0" y="0"/>
                <wp:positionH relativeFrom="column">
                  <wp:posOffset>-574964</wp:posOffset>
                </wp:positionH>
                <wp:positionV relativeFrom="paragraph">
                  <wp:posOffset>124691</wp:posOffset>
                </wp:positionV>
                <wp:extent cx="3290051" cy="1780309"/>
                <wp:effectExtent l="0" t="0" r="2476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051" cy="1780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FEC" w:rsidRDefault="00116FEC" w:rsidP="00B269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</w:pPr>
                          </w:p>
                          <w:p w:rsidR="00B26988" w:rsidRPr="00B26988" w:rsidRDefault="00B26988" w:rsidP="00B269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</w:pPr>
                            <w:proofErr w:type="spellStart"/>
                            <w:proofErr w:type="gram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Testimi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është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më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31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maj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2023,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nga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ora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9 e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mëngjesit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deri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në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12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pasdite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.</w:t>
                            </w:r>
                            <w:proofErr w:type="gramEnd"/>
                          </w:p>
                          <w:p w:rsidR="00B26988" w:rsidRPr="00B26988" w:rsidRDefault="00B26988" w:rsidP="00B269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</w:pPr>
                            <w:proofErr w:type="spellStart"/>
                            <w:proofErr w:type="gram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Studenti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që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merr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testin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merr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një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test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dhe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një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formular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identifikimi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.</w:t>
                            </w:r>
                            <w:proofErr w:type="gram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 </w:t>
                            </w:r>
                            <w:proofErr w:type="gram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Ai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duhet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të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kontrollojë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të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dhënat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e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futura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tashmë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në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formularin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 xml:space="preserve"> e </w:t>
                            </w:r>
                            <w:proofErr w:type="spellStart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identifikimit</w:t>
                            </w:r>
                            <w:proofErr w:type="spellEnd"/>
                            <w:r w:rsidRPr="00B26988">
                              <w:rPr>
                                <w:rFonts w:ascii="OrtoRNIDS" w:hAnsi="OrtoRNIDS"/>
                                <w:b/>
                                <w:color w:val="333333"/>
                                <w:sz w:val="27"/>
                                <w:szCs w:val="27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25pt;margin-top:9.8pt;width:259.05pt;height:1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EiJQIAAEcEAAAOAAAAZHJzL2Uyb0RvYy54bWysU9uO2yAQfa/Uf0C8N3acpEmsOKtttqkq&#10;bS/Sbj8AYxyjYoYCiZ1+/Q7Ym6a3l6o8IIYZDjPnzGxu+laRk7BOgi7odJJSIjSHSupDQb887l+t&#10;KHGe6Yop0KKgZ+Hozfbli01ncpFBA6oSliCIdnlnCtp4b/IkcbwRLXMTMEKjswbbMo+mPSSVZR2i&#10;tyrJ0vR10oGtjAUunMPbu8FJtxG/rgX3n+raCU9UQTE3H3cb9zLsyXbD8oNlppF8TIP9QxYtkxo/&#10;vUDdMc/I0crfoFrJLTio/YRDm0BdSy5iDVjNNP2lmoeGGRFrQXKcudDk/h8s/3j6bImsCjpLl5Ro&#10;1qJIj6L35A30JAv8dMblGPZgMND3eI06x1qduQf+1RENu4bpg7i1FrpGsArzm4aXydXTAccFkLL7&#10;ABV+w44eIlBf2zaQh3QQREedzhdtQiocL2fZOk0XU0o4+qbLVTpL1/EPlj8/N9b5dwJaEg4FtSh+&#10;hGene+dDOix/Dgm/OVCy2kulomEP5U5ZcmLYKPu4RvSfwpQmXUHXi2wxMPBXiDSuP0G00mPHK9kW&#10;dHUJYnng7a2uYj96JtVwxpSVHokM3A0s+r7sR2FKqM5IqYWhs3ES8dCA/U5Jh11dUPftyKygRL3X&#10;KMt6Op+HMYjGfLHM0LDXnvLawzRHqIJ6SobjzsfRCYRpuEX5ahmJDToPmYy5YrdGvsfJCuNwbceo&#10;H/O/fQIAAP//AwBQSwMEFAAGAAgAAAAhAI8UMILgAAAACgEAAA8AAABkcnMvZG93bnJldi54bWxM&#10;j8tOwzAQRfdI/IM1SGxQa9OWtAlxKoQEojtoK9i68TSJ8CPYbhr+nmEFuxndoztnyvVoDRswxM47&#10;CbdTAQxd7XXnGgn73dNkBSwm5bQy3qGEb4ywri4vSlVof3ZvOGxTw6jExUJJaFPqC85j3aJVcep7&#10;dJQdfbAq0RoaroM6U7k1fCZExq3qHF1oVY+PLdaf25OVsFq8DB9xM399r7OjydPNcnj+ClJeX40P&#10;98ASjukPhl99UoeKnA7+5HRkRsIkF3eEUpBnwAhYzJY0HCTMhRDAq5L/f6H6AQAA//8DAFBLAQIt&#10;ABQABgAIAAAAIQC2gziS/gAAAOEBAAATAAAAAAAAAAAAAAAAAAAAAABbQ29udGVudF9UeXBlc10u&#10;eG1sUEsBAi0AFAAGAAgAAAAhADj9If/WAAAAlAEAAAsAAAAAAAAAAAAAAAAALwEAAF9yZWxzLy5y&#10;ZWxzUEsBAi0AFAAGAAgAAAAhAKvUESIlAgAARwQAAA4AAAAAAAAAAAAAAAAALgIAAGRycy9lMm9E&#10;b2MueG1sUEsBAi0AFAAGAAgAAAAhAI8UMILgAAAACgEAAA8AAAAAAAAAAAAAAAAAfwQAAGRycy9k&#10;b3ducmV2LnhtbFBLBQYAAAAABAAEAPMAAACMBQAAAAA=&#10;">
                <v:textbox>
                  <w:txbxContent>
                    <w:p w:rsidR="00116FEC" w:rsidRDefault="00116FEC" w:rsidP="00B269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</w:pPr>
                    </w:p>
                    <w:p w:rsidR="00B26988" w:rsidRPr="00B26988" w:rsidRDefault="00B26988" w:rsidP="00B269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</w:pPr>
                      <w:proofErr w:type="spellStart"/>
                      <w:proofErr w:type="gram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Testimi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është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më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31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maj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2023,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nga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ora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9 e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mëngjesit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deri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në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12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pasdite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.</w:t>
                      </w:r>
                      <w:proofErr w:type="gramEnd"/>
                    </w:p>
                    <w:p w:rsidR="00B26988" w:rsidRPr="00B26988" w:rsidRDefault="00B26988" w:rsidP="00B269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</w:pPr>
                      <w:proofErr w:type="spellStart"/>
                      <w:proofErr w:type="gram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Studenti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që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merr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testin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merr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një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test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dhe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një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formular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identifikimi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.</w:t>
                      </w:r>
                      <w:proofErr w:type="gram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 </w:t>
                      </w:r>
                      <w:proofErr w:type="gram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Ai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duhet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të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kontrollojë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të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dhënat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e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futura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tashmë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në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formularin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 xml:space="preserve"> e </w:t>
                      </w:r>
                      <w:proofErr w:type="spellStart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identifikimit</w:t>
                      </w:r>
                      <w:proofErr w:type="spellEnd"/>
                      <w:r w:rsidRPr="00B26988">
                        <w:rPr>
                          <w:rFonts w:ascii="OrtoRNIDS" w:hAnsi="OrtoRNIDS"/>
                          <w:b/>
                          <w:color w:val="333333"/>
                          <w:sz w:val="27"/>
                          <w:szCs w:val="27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26988" w:rsidRPr="00B26988" w:rsidRDefault="00B26988" w:rsidP="00B26988"/>
    <w:p w:rsidR="00B26988" w:rsidRPr="00B26988" w:rsidRDefault="00B26988" w:rsidP="00B26988"/>
    <w:p w:rsidR="00B26988" w:rsidRPr="00B26988" w:rsidRDefault="00B26988" w:rsidP="00B26988"/>
    <w:p w:rsidR="00B26988" w:rsidRPr="00B26988" w:rsidRDefault="00B26988" w:rsidP="00B26988"/>
    <w:p w:rsidR="00B26988" w:rsidRPr="00B26988" w:rsidRDefault="00B26988" w:rsidP="00B26988"/>
    <w:p w:rsidR="00B26988" w:rsidRPr="00B26988" w:rsidRDefault="00B26988" w:rsidP="00B26988"/>
    <w:p w:rsidR="00B26988" w:rsidRPr="00B26988" w:rsidRDefault="00B26988" w:rsidP="00B26988"/>
    <w:p w:rsidR="00B26988" w:rsidRPr="00B26988" w:rsidRDefault="00B26988" w:rsidP="00B26988"/>
    <w:p w:rsidR="00B26988" w:rsidRPr="00B26988" w:rsidRDefault="00B26988" w:rsidP="00B26988"/>
    <w:p w:rsidR="00B26988" w:rsidRPr="00B26988" w:rsidRDefault="00B26988" w:rsidP="00B26988">
      <w:pPr>
        <w:jc w:val="center"/>
      </w:pPr>
    </w:p>
    <w:p w:rsidR="00B26988" w:rsidRDefault="00B26988" w:rsidP="00B26988"/>
    <w:p w:rsidR="00B26988" w:rsidRDefault="00B26988" w:rsidP="00B26988">
      <w:pPr>
        <w:jc w:val="center"/>
      </w:pPr>
    </w:p>
    <w:p w:rsidR="00B26988" w:rsidRDefault="00B26988" w:rsidP="00B26988">
      <w:pPr>
        <w:jc w:val="center"/>
      </w:pPr>
    </w:p>
    <w:p w:rsidR="00B26988" w:rsidRDefault="00B26988" w:rsidP="00B26988"/>
    <w:p w:rsidR="00116FEC" w:rsidRDefault="00116FEC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116FEC" w:rsidRDefault="00116FEC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116FEC" w:rsidRDefault="00116FEC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116FEC" w:rsidRDefault="00116FEC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116FEC" w:rsidRDefault="00116FEC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116FEC" w:rsidRDefault="00116FEC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116FEC" w:rsidRDefault="00116FEC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116FEC" w:rsidRDefault="00116FEC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116FEC" w:rsidRDefault="00116FEC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116FEC" w:rsidRDefault="00116FEC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116FEC" w:rsidRDefault="00116FEC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116FEC" w:rsidRDefault="00116FEC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116FEC" w:rsidRDefault="00116FEC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116FEC" w:rsidRDefault="00116FEC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116FEC" w:rsidRDefault="00116FEC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B26988" w:rsidRPr="00B26988" w:rsidRDefault="00B26988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  <w:proofErr w:type="spellStart"/>
      <w:proofErr w:type="gram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lastRenderedPageBreak/>
        <w:t>Kur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përfundon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testin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,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studenti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dorëzon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testin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e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plotësuar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dhe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formularin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e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tij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të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identi</w:t>
      </w:r>
      <w:r w:rsidR="00764394">
        <w:rPr>
          <w:rFonts w:ascii="OrtoRNIDS" w:eastAsia="Times New Roman" w:hAnsi="OrtoRNIDS" w:cs="Times New Roman"/>
          <w:color w:val="333333"/>
          <w:sz w:val="27"/>
          <w:szCs w:val="27"/>
        </w:rPr>
        <w:t>fikimit</w:t>
      </w:r>
      <w:proofErr w:type="spellEnd"/>
      <w:r w:rsidR="00764394">
        <w:rPr>
          <w:rFonts w:ascii="OrtoRNIDS" w:eastAsia="Times New Roman" w:hAnsi="OrtoRNIDS" w:cs="Times New Roman"/>
          <w:color w:val="333333"/>
          <w:sz w:val="27"/>
          <w:szCs w:val="27"/>
        </w:rPr>
        <w:t>.</w:t>
      </w:r>
      <w:proofErr w:type="gramEnd"/>
      <w:r w:rsidR="00764394">
        <w:rPr>
          <w:rFonts w:ascii="OrtoRNIDS" w:eastAsia="Times New Roman" w:hAnsi="OrtoRNIDS" w:cs="Times New Roman"/>
          <w:color w:val="333333"/>
          <w:sz w:val="27"/>
          <w:szCs w:val="27"/>
        </w:rPr>
        <w:t> </w:t>
      </w:r>
      <w:proofErr w:type="spellStart"/>
      <w:r w:rsidR="00764394">
        <w:rPr>
          <w:rFonts w:ascii="OrtoRNIDS" w:eastAsia="Times New Roman" w:hAnsi="OrtoRNIDS" w:cs="Times New Roman"/>
          <w:color w:val="333333"/>
          <w:sz w:val="27"/>
          <w:szCs w:val="27"/>
        </w:rPr>
        <w:t>Mësuesi</w:t>
      </w:r>
      <w:proofErr w:type="spellEnd"/>
      <w:r w:rsidR="00764394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="00764394">
        <w:rPr>
          <w:rFonts w:ascii="OrtoRNIDS" w:eastAsia="Times New Roman" w:hAnsi="OrtoRNIDS" w:cs="Times New Roman"/>
          <w:color w:val="333333"/>
          <w:sz w:val="27"/>
          <w:szCs w:val="27"/>
        </w:rPr>
        <w:t>kujdestar</w:t>
      </w:r>
      <w:proofErr w:type="spellEnd"/>
      <w:r w:rsidR="00764394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bashkangjit</w:t>
      </w:r>
      <w:bookmarkStart w:id="0" w:name="_GoBack"/>
      <w:bookmarkEnd w:id="0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të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njëjtat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barkode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në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test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dhe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në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formularin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e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identifikimit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.</w:t>
      </w:r>
    </w:p>
    <w:p w:rsidR="00B26988" w:rsidRPr="00B26988" w:rsidRDefault="00B26988" w:rsidP="00B26988">
      <w:pPr>
        <w:shd w:val="clear" w:color="auto" w:fill="FFFFFF"/>
        <w:spacing w:after="0"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Pas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dorëzimit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të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testit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,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mësuesi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kujdestar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firmos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Certifikatën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e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Pranimit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dhe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proofErr w:type="gram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ia</w:t>
      </w:r>
      <w:proofErr w:type="spellEnd"/>
      <w:proofErr w:type="gram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dorëzon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nxënësit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.</w:t>
      </w:r>
    </w:p>
    <w:p w:rsidR="00116FEC" w:rsidRDefault="00116FEC" w:rsidP="00116FEC">
      <w:pPr>
        <w:shd w:val="clear" w:color="auto" w:fill="FFFFFF"/>
        <w:spacing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116FEC" w:rsidRDefault="00116FEC" w:rsidP="00116FEC">
      <w:pPr>
        <w:shd w:val="clear" w:color="auto" w:fill="FFFFFF"/>
        <w:spacing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</w:p>
    <w:p w:rsidR="00B26988" w:rsidRPr="00B26988" w:rsidRDefault="00B26988" w:rsidP="00116FEC">
      <w:pPr>
        <w:shd w:val="clear" w:color="auto" w:fill="FFFFFF"/>
        <w:spacing w:line="240" w:lineRule="auto"/>
        <w:rPr>
          <w:rFonts w:ascii="OrtoRNIDS" w:eastAsia="Times New Roman" w:hAnsi="OrtoRNIDS" w:cs="Times New Roman"/>
          <w:color w:val="333333"/>
          <w:sz w:val="27"/>
          <w:szCs w:val="27"/>
        </w:rPr>
      </w:pPr>
      <w:r>
        <w:rPr>
          <w:rFonts w:ascii="OrtoRNIDS" w:eastAsia="Times New Roman" w:hAnsi="OrtoRNIDS" w:cs="Times New Roman"/>
          <w:noProof/>
          <w:color w:val="333333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51E2C09C" wp14:editId="03040AA0">
            <wp:simplePos x="0" y="0"/>
            <wp:positionH relativeFrom="column">
              <wp:posOffset>3041073</wp:posOffset>
            </wp:positionH>
            <wp:positionV relativeFrom="paragraph">
              <wp:posOffset>-1847</wp:posOffset>
            </wp:positionV>
            <wp:extent cx="3663583" cy="5645727"/>
            <wp:effectExtent l="0" t="0" r="0" b="0"/>
            <wp:wrapNone/>
            <wp:docPr id="3" name="Picture 3" descr="https://mojamatura.gov.rs/upload/media/2023/5/30/11003/logovanj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jamatura.gov.rs/upload/media/2023/5/30/11003/logovanje_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923" cy="565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Në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faturën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në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këndin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e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poshtëm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të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majtë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 xml:space="preserve"> </w:t>
      </w:r>
      <w:proofErr w:type="spellStart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ka</w:t>
      </w:r>
      <w:proofErr w:type="spellEnd"/>
      <w:r w:rsidRPr="00B26988">
        <w:rPr>
          <w:rFonts w:ascii="OrtoRNIDS" w:eastAsia="Times New Roman" w:hAnsi="OrtoRNIDS" w:cs="Times New Roman"/>
          <w:color w:val="333333"/>
          <w:sz w:val="27"/>
          <w:szCs w:val="27"/>
        </w:rPr>
        <w:t>:</w:t>
      </w:r>
    </w:p>
    <w:p w:rsidR="00B26988" w:rsidRDefault="00B26988" w:rsidP="00B26988"/>
    <w:p w:rsidR="00B26988" w:rsidRPr="00B26988" w:rsidRDefault="00B26988" w:rsidP="00B26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rtoRNIDS" w:eastAsia="Times New Roman" w:hAnsi="OrtoRNIDS" w:cs="Times New Roman"/>
          <w:b/>
          <w:i/>
          <w:iCs/>
          <w:color w:val="333333"/>
          <w:sz w:val="25"/>
          <w:szCs w:val="33"/>
        </w:rPr>
      </w:pPr>
      <w:proofErr w:type="spellStart"/>
      <w:r w:rsidRPr="00B26988">
        <w:rPr>
          <w:rFonts w:ascii="OrtoRNIDS" w:eastAsia="Times New Roman" w:hAnsi="OrtoRNIDS" w:cs="Times New Roman"/>
          <w:b/>
          <w:i/>
          <w:iCs/>
          <w:color w:val="333333"/>
          <w:sz w:val="25"/>
          <w:szCs w:val="33"/>
        </w:rPr>
        <w:t>adresa</w:t>
      </w:r>
      <w:proofErr w:type="spellEnd"/>
      <w:r w:rsidRPr="00B26988">
        <w:rPr>
          <w:rFonts w:ascii="OrtoRNIDS" w:eastAsia="Times New Roman" w:hAnsi="OrtoRNIDS" w:cs="Times New Roman"/>
          <w:b/>
          <w:i/>
          <w:iCs/>
          <w:color w:val="333333"/>
          <w:sz w:val="25"/>
          <w:szCs w:val="33"/>
        </w:rPr>
        <w:t xml:space="preserve"> e </w:t>
      </w:r>
      <w:proofErr w:type="spellStart"/>
      <w:r w:rsidRPr="00B26988">
        <w:rPr>
          <w:rFonts w:ascii="OrtoRNIDS" w:eastAsia="Times New Roman" w:hAnsi="OrtoRNIDS" w:cs="Times New Roman"/>
          <w:b/>
          <w:i/>
          <w:iCs/>
          <w:color w:val="333333"/>
          <w:sz w:val="25"/>
          <w:szCs w:val="33"/>
        </w:rPr>
        <w:t>portalit</w:t>
      </w:r>
      <w:proofErr w:type="spellEnd"/>
      <w:r w:rsidRPr="00B26988">
        <w:rPr>
          <w:rFonts w:ascii="OrtoRNIDS" w:eastAsia="Times New Roman" w:hAnsi="OrtoRNIDS" w:cs="Times New Roman"/>
          <w:b/>
          <w:i/>
          <w:iCs/>
          <w:color w:val="333333"/>
          <w:sz w:val="25"/>
          <w:szCs w:val="33"/>
        </w:rPr>
        <w:t> </w:t>
      </w:r>
      <w:hyperlink r:id="rId11" w:tgtFrame="_blank" w:tooltip="https://mojamatura.gov.rs" w:history="1">
        <w:r w:rsidRPr="00B26988">
          <w:rPr>
            <w:rFonts w:ascii="OrtoRNIDS" w:eastAsia="Times New Roman" w:hAnsi="OrtoRNIDS" w:cs="Times New Roman"/>
            <w:b/>
            <w:i/>
            <w:iCs/>
            <w:color w:val="0C71C3"/>
            <w:sz w:val="25"/>
            <w:szCs w:val="33"/>
          </w:rPr>
          <w:t>https://mojamatura.gov.rs</w:t>
        </w:r>
      </w:hyperlink>
    </w:p>
    <w:p w:rsidR="00B26988" w:rsidRPr="00B26988" w:rsidRDefault="00B26988" w:rsidP="00B26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rtoRNIDS" w:eastAsia="Times New Roman" w:hAnsi="OrtoRNIDS" w:cs="Times New Roman"/>
          <w:b/>
          <w:i/>
          <w:iCs/>
          <w:color w:val="333333"/>
          <w:sz w:val="25"/>
          <w:szCs w:val="33"/>
        </w:rPr>
      </w:pPr>
      <w:proofErr w:type="spellStart"/>
      <w:r w:rsidRPr="00B26988">
        <w:rPr>
          <w:rFonts w:ascii="OrtoRNIDS" w:eastAsia="Times New Roman" w:hAnsi="OrtoRNIDS" w:cs="Times New Roman"/>
          <w:b/>
          <w:i/>
          <w:iCs/>
          <w:color w:val="333333"/>
          <w:sz w:val="25"/>
          <w:szCs w:val="33"/>
        </w:rPr>
        <w:t>emri</w:t>
      </w:r>
      <w:proofErr w:type="spellEnd"/>
      <w:r w:rsidRPr="00B26988">
        <w:rPr>
          <w:rFonts w:ascii="OrtoRNIDS" w:eastAsia="Times New Roman" w:hAnsi="OrtoRNIDS" w:cs="Times New Roman"/>
          <w:b/>
          <w:i/>
          <w:iCs/>
          <w:color w:val="333333"/>
          <w:sz w:val="25"/>
          <w:szCs w:val="33"/>
        </w:rPr>
        <w:t xml:space="preserve"> i </w:t>
      </w:r>
      <w:proofErr w:type="spellStart"/>
      <w:r w:rsidRPr="00B26988">
        <w:rPr>
          <w:rFonts w:ascii="OrtoRNIDS" w:eastAsia="Times New Roman" w:hAnsi="OrtoRNIDS" w:cs="Times New Roman"/>
          <w:b/>
          <w:i/>
          <w:iCs/>
          <w:color w:val="333333"/>
          <w:sz w:val="25"/>
          <w:szCs w:val="33"/>
        </w:rPr>
        <w:t>përdoruesit</w:t>
      </w:r>
      <w:proofErr w:type="spellEnd"/>
    </w:p>
    <w:p w:rsidR="00B26988" w:rsidRPr="00B26988" w:rsidRDefault="00B26988" w:rsidP="00B26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rtoRNIDS" w:eastAsia="Times New Roman" w:hAnsi="OrtoRNIDS" w:cs="Times New Roman"/>
          <w:i/>
          <w:iCs/>
          <w:color w:val="333333"/>
          <w:sz w:val="33"/>
          <w:szCs w:val="33"/>
        </w:rPr>
      </w:pPr>
      <w:proofErr w:type="spellStart"/>
      <w:proofErr w:type="gramStart"/>
      <w:r w:rsidRPr="00B26988">
        <w:rPr>
          <w:rFonts w:ascii="OrtoRNIDS" w:eastAsia="Times New Roman" w:hAnsi="OrtoRNIDS" w:cs="Times New Roman"/>
          <w:b/>
          <w:i/>
          <w:iCs/>
          <w:color w:val="333333"/>
          <w:sz w:val="25"/>
          <w:szCs w:val="33"/>
        </w:rPr>
        <w:t>fjalëkalimin</w:t>
      </w:r>
      <w:proofErr w:type="spellEnd"/>
      <w:proofErr w:type="gramEnd"/>
      <w:r w:rsidRPr="00B26988">
        <w:rPr>
          <w:rFonts w:ascii="OrtoRNIDS" w:eastAsia="Times New Roman" w:hAnsi="OrtoRNIDS" w:cs="Times New Roman"/>
          <w:i/>
          <w:iCs/>
          <w:color w:val="333333"/>
          <w:sz w:val="33"/>
          <w:szCs w:val="33"/>
        </w:rPr>
        <w:t>.</w:t>
      </w:r>
    </w:p>
    <w:p w:rsidR="00B26988" w:rsidRDefault="00B26988" w:rsidP="00B26988"/>
    <w:p w:rsidR="00B26988" w:rsidRDefault="00B26988" w:rsidP="00B2698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7CEA0" wp14:editId="71EEAE62">
                <wp:simplePos x="0" y="0"/>
                <wp:positionH relativeFrom="column">
                  <wp:posOffset>-574963</wp:posOffset>
                </wp:positionH>
                <wp:positionV relativeFrom="paragraph">
                  <wp:posOffset>115743</wp:posOffset>
                </wp:positionV>
                <wp:extent cx="3574184" cy="1403985"/>
                <wp:effectExtent l="0" t="0" r="26670" b="171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1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988" w:rsidRPr="00B26988" w:rsidRDefault="00B26988" w:rsidP="00B2698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</w:pPr>
                            <w:proofErr w:type="spellStart"/>
                            <w:proofErr w:type="gram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Këto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të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dhëna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i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nevojiten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studentit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në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mënyrë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që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të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fitojë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njohuri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për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testin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dhe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rezultatin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e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tij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në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portalin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My Matura.</w:t>
                            </w:r>
                            <w:proofErr w:type="gramEnd"/>
                          </w:p>
                          <w:p w:rsidR="00B26988" w:rsidRPr="00B26988" w:rsidRDefault="00B26988" w:rsidP="00B2698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</w:pP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Qasja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në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portal do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të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jetë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e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mundur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menjëherë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pas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përfundimit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të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testit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dhe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çdo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student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duhet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të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kontrollojë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llogarinë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e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tij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në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portal. 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Nëse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shfaqet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një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problem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gjatë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hyrjes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gjenerohet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një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raport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duke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klikuar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në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opsionin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"Problem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gjatë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hyrjes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". Duke </w:t>
                            </w:r>
                            <w:proofErr w:type="spellStart"/>
                            <w:proofErr w:type="gram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plotësuar</w:t>
                            </w:r>
                            <w:proofErr w:type="spellEnd"/>
                            <w:proofErr w:type="gram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dhe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dorëzuar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këtë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aplikacion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në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sistem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ekipi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mbështetës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do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të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sigurojë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një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hyrje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të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suksesshme</w:t>
                            </w:r>
                            <w:proofErr w:type="spellEnd"/>
                            <w:r w:rsidRPr="00B26988">
                              <w:rPr>
                                <w:rFonts w:ascii="OrtoRNIDS" w:eastAsia="Times New Roman" w:hAnsi="OrtoRNIDS" w:cs="Times New Roman"/>
                                <w:color w:val="333333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5.25pt;margin-top:9.1pt;width:281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KtJQIAAEwEAAAOAAAAZHJzL2Uyb0RvYy54bWysVNtu2zAMfR+wfxD0vthJnTUx4hRdugwD&#10;ugvQ7gNoWY6F6TZJiZ19/Sg5TbPbyzA/CKJIHR0ekl7dDEqSA3deGF3R6SSnhGtmGqF3Ff3yuH21&#10;oMQH0A1Io3lFj9zTm/XLF6velnxmOiMb7giCaF/2tqJdCLbMMs86rsBPjOUana1xCgKabpc1DnpE&#10;VzKb5fnrrDeusc4w7j2e3o1Ouk74bctZ+NS2ngciK4rcQlpdWuu4ZusVlDsHthPsRAP+gYUCofHR&#10;M9QdBCB7J36DUoI5400bJsyozLStYDzlgNlM81+yeejA8pQLiuPtWSb//2DZx8NnR0RT0YISDQpL&#10;9MiHQN6YgcyiOr31JQY9WAwLAx5jlVOm3t4b9tUTbTYd6B2/dc70HYcG2U3jzezi6ojjI0jdfzAN&#10;PgP7YBLQ0DoVpUMxCKJjlY7nykQqDA+v5tfFdIEUGfqmRX61XMzTG1A+XbfOh3fcKBI3FXVY+gQP&#10;h3sfIh0on0Lia95I0WyFlMlwu3ojHTkAtsk2fSf0n8KkJn1Fl/PZfFTgrxB5+v4EoUTAfpdCVXRx&#10;DoIy6vZWN6kbAwg57pGy1Ccho3ajimGoh1SxpHIUuTbNEZV1ZmxvHEfcdMZ9p6TH1q6o/7YHxymR&#10;7zVWZzktijgLySjm1zM03KWnvvSAZghV0UDJuN2END9JN3uLVdyKpO8zkxNlbNkk+2m84kxc2inq&#10;+Sew/gEAAP//AwBQSwMEFAAGAAgAAAAhAAi5g33fAAAACgEAAA8AAABkcnMvZG93bnJldi54bWxM&#10;j8FuwjAQRO+V+g/WVuoFgdOEUAhxUIvEqSdSejfxkkSN12lsIPx9tyd6XM3TzNt8M9pOXHDwrSMF&#10;L7MIBFLlTEu1gsPnbroE4YMmoztHqOCGHjbF40OuM+OutMdLGWrBJeQzraAJoc+k9FWDVvuZ65E4&#10;O7nB6sDnUEsz6CuX207GUbSQVrfEC43ucdtg9V2erYLFT5lMPr7MhPa33ftQ2dRsD6lSz0/j2xpE&#10;wDHcYfjTZ3Uo2OnozmS86BRMV1HKKAfLGAQD89d4DuKoIE5WCcgil/9fKH4BAAD//wMAUEsBAi0A&#10;FAAGAAgAAAAhALaDOJL+AAAA4QEAABMAAAAAAAAAAAAAAAAAAAAAAFtDb250ZW50X1R5cGVzXS54&#10;bWxQSwECLQAUAAYACAAAACEAOP0h/9YAAACUAQAACwAAAAAAAAAAAAAAAAAvAQAAX3JlbHMvLnJl&#10;bHNQSwECLQAUAAYACAAAACEAwHdCrSUCAABMBAAADgAAAAAAAAAAAAAAAAAuAgAAZHJzL2Uyb0Rv&#10;Yy54bWxQSwECLQAUAAYACAAAACEACLmDfd8AAAAKAQAADwAAAAAAAAAAAAAAAAB/BAAAZHJzL2Rv&#10;d25yZXYueG1sUEsFBgAAAAAEAAQA8wAAAIsFAAAAAA==&#10;">
                <v:textbox style="mso-fit-shape-to-text:t">
                  <w:txbxContent>
                    <w:p w:rsidR="00B26988" w:rsidRPr="00B26988" w:rsidRDefault="00B26988" w:rsidP="00B26988">
                      <w:pPr>
                        <w:shd w:val="clear" w:color="auto" w:fill="FFFFFF"/>
                        <w:spacing w:after="0" w:line="240" w:lineRule="auto"/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</w:pPr>
                      <w:proofErr w:type="spellStart"/>
                      <w:proofErr w:type="gram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Këto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të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dhëna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i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nevojiten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studentit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në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mënyrë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që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të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fitojë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njohuri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për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testin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dhe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rezultatin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e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tij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në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portalin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My Matura.</w:t>
                      </w:r>
                      <w:proofErr w:type="gramEnd"/>
                    </w:p>
                    <w:p w:rsidR="00B26988" w:rsidRPr="00B26988" w:rsidRDefault="00B26988" w:rsidP="00B26988">
                      <w:pPr>
                        <w:shd w:val="clear" w:color="auto" w:fill="FFFFFF"/>
                        <w:spacing w:after="0" w:line="240" w:lineRule="auto"/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</w:pP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Qasja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në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portal do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të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jetë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e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mundur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menjëherë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pas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përfundimit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të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testit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dhe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çdo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student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duhet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të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kontrollojë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llogarinë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e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tij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në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portal. 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Nëse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shfaqet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një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problem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gjatë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hyrjes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gjenerohet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një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raport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duke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klikuar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në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opsionin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"Problem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gjatë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hyrjes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". Duke </w:t>
                      </w:r>
                      <w:proofErr w:type="spellStart"/>
                      <w:proofErr w:type="gram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plotësuar</w:t>
                      </w:r>
                      <w:proofErr w:type="spellEnd"/>
                      <w:proofErr w:type="gram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dhe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dorëzuar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këtë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aplikacion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në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sistem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ekipi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mbështetës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do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të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sigurojë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një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hyrje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të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suksesshme</w:t>
                      </w:r>
                      <w:proofErr w:type="spellEnd"/>
                      <w:r w:rsidRPr="00B26988">
                        <w:rPr>
                          <w:rFonts w:ascii="OrtoRNIDS" w:eastAsia="Times New Roman" w:hAnsi="OrtoRNIDS" w:cs="Times New Roman"/>
                          <w:color w:val="333333"/>
                          <w:sz w:val="27"/>
                          <w:szCs w:val="27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26988" w:rsidRDefault="00B26988" w:rsidP="00B26988"/>
    <w:p w:rsidR="00B26988" w:rsidRPr="00B26988" w:rsidRDefault="00B26988" w:rsidP="00B26988">
      <w:pPr>
        <w:jc w:val="center"/>
      </w:pPr>
    </w:p>
    <w:sectPr w:rsidR="00B26988" w:rsidRPr="00B26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toRNID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9A5"/>
    <w:multiLevelType w:val="multilevel"/>
    <w:tmpl w:val="FFE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88"/>
    <w:rsid w:val="00116FEC"/>
    <w:rsid w:val="00764394"/>
    <w:rsid w:val="008C49AE"/>
    <w:rsid w:val="00B26988"/>
    <w:rsid w:val="00E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26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69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2698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6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Normal"/>
    <w:rsid w:val="00B2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26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69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2698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6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Normal"/>
    <w:rsid w:val="00B2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60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ojamatura.gov.rs/informacije-o-maturi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jamatura.gov.rs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6956-5353-4CF5-A433-40558ADE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MEMETI</dc:creator>
  <cp:lastModifiedBy>ILIR MEMETI</cp:lastModifiedBy>
  <cp:revision>3</cp:revision>
  <dcterms:created xsi:type="dcterms:W3CDTF">2023-06-01T12:03:00Z</dcterms:created>
  <dcterms:modified xsi:type="dcterms:W3CDTF">2023-06-01T12:28:00Z</dcterms:modified>
</cp:coreProperties>
</file>