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C7" w:rsidRPr="008E0ACC" w:rsidRDefault="00487CC7" w:rsidP="00487CC7">
      <w:pPr>
        <w:adjustRightInd w:val="0"/>
        <w:ind w:firstLine="720"/>
        <w:jc w:val="both"/>
        <w:rPr>
          <w:rFonts w:ascii="TimesNewRoman" w:hAnsi="TimesNewRoman" w:cs="TimesNewRoman"/>
          <w:lang w:val="sr-Cyrl-CS"/>
        </w:rPr>
      </w:pPr>
      <w:r w:rsidRPr="004A50AF">
        <w:rPr>
          <w:rFonts w:ascii="TimesNewRoman" w:hAnsi="TimesNewRoman" w:cs="TimesNewRoman"/>
          <w:lang w:val="ru-RU"/>
        </w:rPr>
        <w:t xml:space="preserve">На основу чл. </w:t>
      </w:r>
      <w:r>
        <w:rPr>
          <w:rFonts w:ascii="TimesNewRoman" w:hAnsi="TimesNewRoman" w:cs="TimesNewRoman"/>
          <w:lang w:val="ru-RU"/>
        </w:rPr>
        <w:t>7</w:t>
      </w:r>
      <w:r w:rsidRPr="004A50AF">
        <w:rPr>
          <w:rFonts w:ascii="TimesNewRoman" w:hAnsi="TimesNewRoman" w:cs="TimesNewRoman"/>
          <w:lang w:val="ru-RU"/>
        </w:rPr>
        <w:t>.</w:t>
      </w:r>
      <w:r>
        <w:rPr>
          <w:rFonts w:ascii="TimesNewRoman" w:hAnsi="TimesNewRoman" w:cs="TimesNewRoman"/>
          <w:lang w:val="ru-RU"/>
        </w:rPr>
        <w:t xml:space="preserve">став1 тачка 3 </w:t>
      </w:r>
      <w:r w:rsidRPr="004A50AF">
        <w:rPr>
          <w:rFonts w:ascii="TimesNewRoman" w:hAnsi="TimesNewRoman" w:cs="TimesNewRoman"/>
          <w:lang w:val="ru-RU"/>
        </w:rPr>
        <w:t xml:space="preserve"> и</w:t>
      </w:r>
      <w:r>
        <w:rPr>
          <w:rFonts w:ascii="TimesNewRoman" w:hAnsi="TimesNewRoman" w:cs="TimesNewRoman"/>
          <w:lang w:val="ru-RU"/>
        </w:rPr>
        <w:t xml:space="preserve"> члана 79. став 2 тачка 4 </w:t>
      </w:r>
      <w:r w:rsidRPr="004A50AF">
        <w:rPr>
          <w:rFonts w:ascii="TimesNewRoman" w:hAnsi="TimesNewRoman" w:cs="TimesNewRoman"/>
          <w:lang w:val="ru-RU"/>
        </w:rPr>
        <w:t xml:space="preserve"> Закона о основама система образовања и</w:t>
      </w:r>
      <w:r>
        <w:rPr>
          <w:rFonts w:ascii="TimesNewRoman" w:hAnsi="TimesNewRoman" w:cs="TimesNewRoman"/>
          <w:lang w:val="ru-RU"/>
        </w:rPr>
        <w:t xml:space="preserve"> </w:t>
      </w:r>
      <w:r w:rsidRPr="004A50AF">
        <w:rPr>
          <w:rFonts w:ascii="TimesNewRoman" w:hAnsi="TimesNewRoman" w:cs="TimesNewRoman"/>
          <w:lang w:val="ru-RU"/>
        </w:rPr>
        <w:t xml:space="preserve">васпитања (“Службени гласник РС”, број </w:t>
      </w:r>
      <w:r>
        <w:rPr>
          <w:rFonts w:ascii="TimesNewRoman" w:hAnsi="TimesNewRoman" w:cs="TimesNewRoman"/>
          <w:lang w:val="ru-RU"/>
        </w:rPr>
        <w:t>88</w:t>
      </w:r>
      <w:r>
        <w:rPr>
          <w:rFonts w:ascii="TimesNewRoman" w:hAnsi="TimesNewRoman" w:cs="TimesNewRoman"/>
          <w:lang w:val="sr-Cyrl-CS"/>
        </w:rPr>
        <w:t>/17</w:t>
      </w:r>
      <w:r w:rsidR="00356BAA">
        <w:t>88/17</w:t>
      </w:r>
      <w:r w:rsidR="00356BAA">
        <w:rPr>
          <w:lang/>
        </w:rPr>
        <w:t xml:space="preserve"> </w:t>
      </w:r>
      <w:r w:rsidR="00356BAA">
        <w:t>и 27/2018</w:t>
      </w:r>
      <w:r w:rsidRPr="004A50AF">
        <w:rPr>
          <w:rFonts w:ascii="TimesNewRoman" w:hAnsi="TimesNewRoman" w:cs="TimesNewRoman"/>
          <w:lang w:val="ru-RU"/>
        </w:rPr>
        <w:t xml:space="preserve">) и </w:t>
      </w:r>
      <w:r>
        <w:rPr>
          <w:rFonts w:asciiTheme="minorHAnsi" w:hAnsiTheme="minorHAnsi" w:cs="TimesNewRoman"/>
        </w:rPr>
        <w:t xml:space="preserve">члана 62 </w:t>
      </w:r>
      <w:r>
        <w:rPr>
          <w:rFonts w:ascii="TimesNewRoman" w:hAnsi="TimesNewRoman" w:cs="TimesNewRoman"/>
          <w:lang w:val="ru-RU"/>
        </w:rPr>
        <w:t xml:space="preserve">Статута </w:t>
      </w:r>
      <w:r w:rsidRPr="004A50AF">
        <w:rPr>
          <w:rFonts w:ascii="TimesNewRoman" w:hAnsi="TimesNewRoman" w:cs="TimesNewRoman"/>
          <w:lang w:val="ru-RU"/>
        </w:rPr>
        <w:t xml:space="preserve"> Школе, </w:t>
      </w:r>
      <w:r>
        <w:rPr>
          <w:rFonts w:ascii="TimesNewRoman" w:hAnsi="TimesNewRoman" w:cs="TimesNewRoman"/>
          <w:lang w:val="ru-RU"/>
        </w:rPr>
        <w:t>Школски одбор Гимназије «Скендербеу» у Прешево ,</w:t>
      </w:r>
      <w:r w:rsidRPr="004A50AF">
        <w:rPr>
          <w:rFonts w:ascii="TimesNewRoman" w:hAnsi="TimesNewRoman" w:cs="TimesNewRoman"/>
          <w:lang w:val="ru-RU"/>
        </w:rPr>
        <w:t xml:space="preserve"> на седници одржаној </w:t>
      </w:r>
      <w:r>
        <w:rPr>
          <w:rFonts w:ascii="TimesNewRoman" w:hAnsi="TimesNewRoman" w:cs="TimesNewRoman"/>
          <w:lang w:val="ru-RU"/>
        </w:rPr>
        <w:t>_______</w:t>
      </w:r>
      <w:r w:rsidRPr="004A50AF">
        <w:rPr>
          <w:rFonts w:ascii="TimesNewRoman" w:hAnsi="TimesNewRoman" w:cs="TimesNewRoman"/>
          <w:lang w:val="ru-RU"/>
        </w:rPr>
        <w:t xml:space="preserve"> 20</w:t>
      </w:r>
      <w:r>
        <w:rPr>
          <w:rFonts w:ascii="TimesNewRoman" w:hAnsi="TimesNewRoman" w:cs="TimesNewRoman"/>
          <w:lang w:val="ru-RU"/>
        </w:rPr>
        <w:t>18</w:t>
      </w:r>
      <w:r w:rsidRPr="004A50AF">
        <w:rPr>
          <w:rFonts w:ascii="TimesNewRoman" w:hAnsi="TimesNewRoman" w:cs="TimesNewRoman"/>
          <w:lang w:val="ru-RU"/>
        </w:rPr>
        <w:t xml:space="preserve">. </w:t>
      </w:r>
      <w:r>
        <w:rPr>
          <w:rFonts w:ascii="TimesNewRoman" w:hAnsi="TimesNewRoman" w:cs="TimesNewRoman"/>
          <w:lang w:val="ru-RU"/>
        </w:rPr>
        <w:t>г</w:t>
      </w:r>
      <w:r w:rsidRPr="004A50AF">
        <w:rPr>
          <w:rFonts w:ascii="TimesNewRoman" w:hAnsi="TimesNewRoman" w:cs="TimesNewRoman"/>
          <w:lang w:val="ru-RU"/>
        </w:rPr>
        <w:t>одине</w:t>
      </w:r>
      <w:r>
        <w:rPr>
          <w:rFonts w:ascii="TimesNewRoman" w:hAnsi="TimesNewRoman" w:cs="TimesNewRoman"/>
          <w:lang w:val="ru-RU"/>
        </w:rPr>
        <w:t xml:space="preserve"> </w:t>
      </w:r>
      <w:r w:rsidRPr="004A50AF">
        <w:rPr>
          <w:rFonts w:ascii="TimesNewRoman" w:hAnsi="TimesNewRoman" w:cs="TimesNewRoman"/>
          <w:lang w:val="ru-RU"/>
        </w:rPr>
        <w:t>донео је</w:t>
      </w:r>
      <w:r>
        <w:rPr>
          <w:rFonts w:ascii="TimesNewRoman" w:hAnsi="TimesNewRoman" w:cs="TimesNewRoman"/>
          <w:lang w:val="sr-Cyrl-CS"/>
        </w:rPr>
        <w:t>:</w:t>
      </w:r>
    </w:p>
    <w:p w:rsidR="00487CC7" w:rsidRDefault="00487CC7">
      <w:pPr>
        <w:pStyle w:val="BodyText"/>
        <w:ind w:left="0" w:firstLine="0"/>
        <w:jc w:val="left"/>
        <w:rPr>
          <w:sz w:val="26"/>
        </w:rPr>
      </w:pPr>
    </w:p>
    <w:p w:rsidR="001F1A52" w:rsidRDefault="001F69AC">
      <w:pPr>
        <w:spacing w:before="164"/>
        <w:ind w:left="675" w:right="681" w:hanging="1"/>
        <w:jc w:val="center"/>
        <w:rPr>
          <w:b/>
          <w:sz w:val="32"/>
        </w:rPr>
      </w:pPr>
      <w:r>
        <w:rPr>
          <w:b/>
          <w:sz w:val="32"/>
        </w:rPr>
        <w:t>ПРАВИЛНИК О МЕРАМА, НАЧИНУ И ПОСТУПКУ ЗАШТИТЕ И БЕЗБЕДНОСТИ УЧЕНИКА ЗА ВРЕМЕ БОРАВКА У ШКОЛИ И СВИХ АКТИВНОСТИ</w:t>
      </w:r>
      <w:r>
        <w:rPr>
          <w:b/>
          <w:spacing w:val="-28"/>
          <w:sz w:val="32"/>
        </w:rPr>
        <w:t xml:space="preserve"> </w:t>
      </w:r>
      <w:r>
        <w:rPr>
          <w:b/>
          <w:sz w:val="32"/>
        </w:rPr>
        <w:t>КОЈЕ ОРГАНИЗУЈЕ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ШКОЛА</w:t>
      </w:r>
    </w:p>
    <w:p w:rsidR="001F1A52" w:rsidRDefault="001F1A52">
      <w:pPr>
        <w:pStyle w:val="BodyText"/>
        <w:ind w:left="0" w:firstLine="0"/>
        <w:jc w:val="left"/>
        <w:rPr>
          <w:b/>
          <w:sz w:val="40"/>
        </w:rPr>
      </w:pPr>
    </w:p>
    <w:p w:rsidR="001F1A52" w:rsidRDefault="001F69AC">
      <w:pPr>
        <w:pStyle w:val="Heading1"/>
        <w:numPr>
          <w:ilvl w:val="0"/>
          <w:numId w:val="9"/>
        </w:numPr>
        <w:tabs>
          <w:tab w:val="left" w:pos="3353"/>
        </w:tabs>
        <w:ind w:right="1"/>
        <w:jc w:val="left"/>
      </w:pPr>
      <w:r>
        <w:t>ОСНОВНЕ</w:t>
      </w:r>
      <w:r>
        <w:rPr>
          <w:spacing w:val="-2"/>
        </w:rPr>
        <w:t xml:space="preserve"> </w:t>
      </w:r>
      <w:r>
        <w:t>ОДРЕДБЕ</w:t>
      </w:r>
    </w:p>
    <w:p w:rsidR="001F1A52" w:rsidRDefault="001F1A52">
      <w:pPr>
        <w:pStyle w:val="BodyText"/>
        <w:spacing w:before="4"/>
        <w:ind w:left="0" w:firstLine="0"/>
        <w:jc w:val="left"/>
        <w:rPr>
          <w:b/>
          <w:sz w:val="30"/>
        </w:rPr>
      </w:pPr>
    </w:p>
    <w:p w:rsidR="001F1A52" w:rsidRDefault="001F69AC">
      <w:pPr>
        <w:pStyle w:val="Heading2"/>
        <w:ind w:left="146" w:right="147"/>
        <w:jc w:val="center"/>
      </w:pPr>
      <w:r>
        <w:t>Члан 1.</w:t>
      </w:r>
    </w:p>
    <w:p w:rsidR="001F1A52" w:rsidRDefault="001F69AC">
      <w:pPr>
        <w:pStyle w:val="BodyText"/>
        <w:ind w:right="113"/>
      </w:pPr>
      <w:r>
        <w:t>Правилником о мерама, начину и поступку заштите и безбедности ученика за време боравка у Школи и за време извођења свих активности које организује Школа (у даљем</w:t>
      </w:r>
      <w:r>
        <w:rPr>
          <w:spacing w:val="-7"/>
        </w:rPr>
        <w:t xml:space="preserve"> </w:t>
      </w:r>
      <w:r>
        <w:t>тексту:</w:t>
      </w:r>
      <w:r>
        <w:rPr>
          <w:spacing w:val="-2"/>
        </w:rPr>
        <w:t xml:space="preserve"> </w:t>
      </w:r>
      <w:r>
        <w:t>Правилник)</w:t>
      </w:r>
      <w:r>
        <w:rPr>
          <w:spacing w:val="-6"/>
        </w:rPr>
        <w:t xml:space="preserve"> </w:t>
      </w:r>
      <w:r>
        <w:t>прописују</w:t>
      </w:r>
      <w:r>
        <w:rPr>
          <w:spacing w:val="-7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мере, начин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поступак</w:t>
      </w:r>
      <w:r>
        <w:rPr>
          <w:spacing w:val="-5"/>
        </w:rPr>
        <w:t xml:space="preserve"> </w:t>
      </w:r>
      <w:r>
        <w:t>заштите</w:t>
      </w:r>
      <w:r>
        <w:rPr>
          <w:spacing w:val="-2"/>
        </w:rPr>
        <w:t xml:space="preserve"> </w:t>
      </w:r>
      <w:r>
        <w:t>ученика</w:t>
      </w:r>
      <w:r>
        <w:rPr>
          <w:spacing w:val="-6"/>
        </w:rPr>
        <w:t xml:space="preserve"> </w:t>
      </w:r>
      <w:r>
        <w:t>Школе и начин њиховог</w:t>
      </w:r>
      <w:r>
        <w:rPr>
          <w:spacing w:val="-1"/>
        </w:rPr>
        <w:t xml:space="preserve"> </w:t>
      </w:r>
      <w:r>
        <w:t>спровођења.</w:t>
      </w:r>
    </w:p>
    <w:p w:rsidR="001F1A52" w:rsidRDefault="001F69AC">
      <w:pPr>
        <w:pStyle w:val="BodyText"/>
        <w:ind w:right="113"/>
      </w:pPr>
      <w:r>
        <w:t>Заштита и безбедност ученика обезбеђују се у складу с ближим условима, обли- цима, мерама, начину, поступку и смерницама за заштиту и безбедност ученика, које прописује министар надлежан за послове образовања.</w:t>
      </w:r>
    </w:p>
    <w:p w:rsidR="001F1A52" w:rsidRDefault="001F69AC">
      <w:pPr>
        <w:pStyle w:val="Heading2"/>
        <w:spacing w:before="123"/>
        <w:ind w:left="146" w:right="147"/>
        <w:jc w:val="center"/>
      </w:pPr>
      <w:r>
        <w:t>Члан 2.</w:t>
      </w:r>
    </w:p>
    <w:p w:rsidR="001F1A52" w:rsidRDefault="001F69AC">
      <w:pPr>
        <w:pStyle w:val="BodyText"/>
        <w:spacing w:line="274" w:lineRule="exact"/>
        <w:ind w:left="824" w:firstLine="0"/>
        <w:jc w:val="left"/>
      </w:pPr>
      <w:r>
        <w:t>Ученици имају право на заштиту и безбедност према одредбама Правилника:</w:t>
      </w:r>
    </w:p>
    <w:p w:rsidR="001F1A52" w:rsidRDefault="001F69AC">
      <w:pPr>
        <w:pStyle w:val="ListParagraph"/>
        <w:numPr>
          <w:ilvl w:val="0"/>
          <w:numId w:val="8"/>
        </w:numPr>
        <w:tabs>
          <w:tab w:val="left" w:pos="1086"/>
        </w:tabs>
        <w:ind w:hanging="261"/>
        <w:rPr>
          <w:sz w:val="24"/>
        </w:rPr>
      </w:pPr>
      <w:r>
        <w:rPr>
          <w:sz w:val="24"/>
        </w:rPr>
        <w:t>у школској згради и школском</w:t>
      </w:r>
      <w:r>
        <w:rPr>
          <w:spacing w:val="-8"/>
          <w:sz w:val="24"/>
        </w:rPr>
        <w:t xml:space="preserve"> </w:t>
      </w:r>
      <w:r>
        <w:rPr>
          <w:sz w:val="24"/>
        </w:rPr>
        <w:t>дворишту;</w:t>
      </w:r>
    </w:p>
    <w:p w:rsidR="001F1A52" w:rsidRDefault="001F69AC">
      <w:pPr>
        <w:pStyle w:val="ListParagraph"/>
        <w:numPr>
          <w:ilvl w:val="0"/>
          <w:numId w:val="8"/>
        </w:numPr>
        <w:tabs>
          <w:tab w:val="left" w:pos="1085"/>
        </w:tabs>
        <w:ind w:left="1084" w:hanging="260"/>
        <w:rPr>
          <w:sz w:val="24"/>
        </w:rPr>
      </w:pPr>
      <w:r>
        <w:rPr>
          <w:sz w:val="24"/>
        </w:rPr>
        <w:t>на путу између куће и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Школе;</w:t>
      </w:r>
    </w:p>
    <w:p w:rsidR="001F1A52" w:rsidRDefault="001F69AC">
      <w:pPr>
        <w:pStyle w:val="ListParagraph"/>
        <w:numPr>
          <w:ilvl w:val="0"/>
          <w:numId w:val="8"/>
        </w:numPr>
        <w:tabs>
          <w:tab w:val="left" w:pos="1101"/>
        </w:tabs>
        <w:ind w:left="116" w:right="113" w:firstLine="708"/>
        <w:jc w:val="both"/>
        <w:rPr>
          <w:sz w:val="24"/>
        </w:rPr>
      </w:pPr>
      <w:r>
        <w:rPr>
          <w:sz w:val="24"/>
        </w:rPr>
        <w:t>ван школске зграде и школског дворишта – за време остваривања образовно- васпитног рада или других активности које организује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Школа.</w:t>
      </w:r>
    </w:p>
    <w:p w:rsidR="001F1A52" w:rsidRDefault="001F69AC">
      <w:pPr>
        <w:pStyle w:val="Heading2"/>
        <w:spacing w:before="125"/>
        <w:ind w:left="146" w:right="147"/>
        <w:jc w:val="center"/>
      </w:pPr>
      <w:r>
        <w:t>Члан 3.</w:t>
      </w:r>
    </w:p>
    <w:p w:rsidR="001F1A52" w:rsidRDefault="001F69AC">
      <w:pPr>
        <w:pStyle w:val="BodyText"/>
        <w:spacing w:line="274" w:lineRule="exact"/>
        <w:ind w:left="824" w:firstLine="0"/>
        <w:jc w:val="left"/>
      </w:pPr>
      <w:r>
        <w:t>Ученици имају право на заштиту и безбедност од:</w:t>
      </w:r>
    </w:p>
    <w:p w:rsidR="001F1A52" w:rsidRDefault="001F69AC">
      <w:pPr>
        <w:pStyle w:val="ListParagraph"/>
        <w:numPr>
          <w:ilvl w:val="0"/>
          <w:numId w:val="7"/>
        </w:numPr>
        <w:tabs>
          <w:tab w:val="left" w:pos="1085"/>
        </w:tabs>
        <w:rPr>
          <w:sz w:val="24"/>
        </w:rPr>
      </w:pPr>
      <w:r>
        <w:rPr>
          <w:sz w:val="24"/>
        </w:rPr>
        <w:t>поступака других лица,</w:t>
      </w:r>
    </w:p>
    <w:p w:rsidR="001F1A52" w:rsidRDefault="001F69AC">
      <w:pPr>
        <w:pStyle w:val="ListParagraph"/>
        <w:numPr>
          <w:ilvl w:val="0"/>
          <w:numId w:val="7"/>
        </w:numPr>
        <w:tabs>
          <w:tab w:val="left" w:pos="1085"/>
        </w:tabs>
        <w:rPr>
          <w:sz w:val="24"/>
        </w:rPr>
      </w:pPr>
      <w:r>
        <w:rPr>
          <w:sz w:val="24"/>
        </w:rPr>
        <w:t>болести и повреда,</w:t>
      </w:r>
    </w:p>
    <w:p w:rsidR="001F1A52" w:rsidRDefault="001F69AC">
      <w:pPr>
        <w:pStyle w:val="BodyText"/>
        <w:ind w:right="118"/>
      </w:pPr>
      <w:r>
        <w:t>2) пожара, поплаве, елементарних непогода и других природних појава које могу угрозити безбедност.</w:t>
      </w:r>
    </w:p>
    <w:p w:rsidR="001F1A52" w:rsidRDefault="001F1A52">
      <w:pPr>
        <w:pStyle w:val="BodyText"/>
        <w:ind w:left="0" w:firstLine="0"/>
        <w:jc w:val="left"/>
        <w:rPr>
          <w:sz w:val="26"/>
        </w:rPr>
      </w:pPr>
    </w:p>
    <w:p w:rsidR="001F1A52" w:rsidRDefault="001F69AC">
      <w:pPr>
        <w:pStyle w:val="Heading2"/>
        <w:spacing w:before="222"/>
        <w:ind w:left="146" w:right="147"/>
        <w:jc w:val="center"/>
      </w:pPr>
      <w:r>
        <w:t>Члан 4.</w:t>
      </w:r>
    </w:p>
    <w:p w:rsidR="001F1A52" w:rsidRDefault="001F69AC">
      <w:pPr>
        <w:pStyle w:val="BodyText"/>
        <w:ind w:right="116"/>
      </w:pPr>
      <w:r>
        <w:t>Одељењски старешина и наставници који с ученицима обрађују одговарајуће програмске садржаје обавезни су да ученике упознају са опасностима с којима се могу суочити за време остваривања образовно-васпитног рада и других активности које организује Школа, као и с начином понашања којим се те опасности избегавају или отклањају.</w:t>
      </w:r>
    </w:p>
    <w:p w:rsidR="001F1A52" w:rsidRDefault="001F69AC">
      <w:pPr>
        <w:pStyle w:val="Heading2"/>
        <w:spacing w:before="123"/>
        <w:ind w:left="4247"/>
      </w:pPr>
      <w:r>
        <w:t>Члан 5.</w:t>
      </w:r>
    </w:p>
    <w:p w:rsidR="001F1A52" w:rsidRDefault="001F69AC">
      <w:pPr>
        <w:pStyle w:val="BodyText"/>
        <w:ind w:right="117"/>
      </w:pPr>
      <w:r>
        <w:t>Одредбе Правилника дужни су да поштују директор Школе (у даљем тексту: директор), помоћник директора, запослени у Школи (у даљем тексту: запослени), ученици,</w:t>
      </w:r>
      <w:r>
        <w:rPr>
          <w:spacing w:val="-16"/>
        </w:rPr>
        <w:t xml:space="preserve"> </w:t>
      </w:r>
      <w:r>
        <w:t>родитељи,</w:t>
      </w:r>
      <w:r>
        <w:rPr>
          <w:spacing w:val="-16"/>
        </w:rPr>
        <w:t xml:space="preserve"> </w:t>
      </w:r>
      <w:r>
        <w:t>односно</w:t>
      </w:r>
      <w:r>
        <w:rPr>
          <w:spacing w:val="-15"/>
        </w:rPr>
        <w:t xml:space="preserve"> </w:t>
      </w:r>
      <w:r>
        <w:t>старатељи</w:t>
      </w:r>
      <w:r>
        <w:rPr>
          <w:spacing w:val="-10"/>
        </w:rPr>
        <w:t xml:space="preserve"> </w:t>
      </w:r>
      <w:r>
        <w:t>ученика</w:t>
      </w:r>
      <w:r>
        <w:rPr>
          <w:spacing w:val="-17"/>
        </w:rPr>
        <w:t xml:space="preserve"> </w:t>
      </w:r>
      <w:r>
        <w:t>(у</w:t>
      </w:r>
      <w:r>
        <w:rPr>
          <w:spacing w:val="-20"/>
        </w:rPr>
        <w:t xml:space="preserve"> </w:t>
      </w:r>
      <w:r>
        <w:t>даљем</w:t>
      </w:r>
      <w:r>
        <w:rPr>
          <w:spacing w:val="-17"/>
        </w:rPr>
        <w:t xml:space="preserve"> </w:t>
      </w:r>
      <w:r>
        <w:t>тексту:</w:t>
      </w:r>
      <w:r>
        <w:rPr>
          <w:spacing w:val="-14"/>
        </w:rPr>
        <w:t xml:space="preserve"> </w:t>
      </w:r>
      <w:r>
        <w:t>родитељи)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трећа</w:t>
      </w:r>
      <w:r>
        <w:rPr>
          <w:spacing w:val="-17"/>
        </w:rPr>
        <w:t xml:space="preserve"> </w:t>
      </w:r>
      <w:r>
        <w:t>лица</w:t>
      </w:r>
    </w:p>
    <w:p w:rsidR="001F1A52" w:rsidRDefault="001F1A52">
      <w:pPr>
        <w:sectPr w:rsidR="001F1A52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:rsidR="001F1A52" w:rsidRDefault="001F69AC">
      <w:pPr>
        <w:pStyle w:val="BodyText"/>
        <w:spacing w:before="69"/>
        <w:ind w:firstLine="0"/>
        <w:jc w:val="left"/>
      </w:pPr>
      <w:r>
        <w:lastRenderedPageBreak/>
        <w:t>када се налазе у школској згради, школском дворишту или на другом месту на којем се остварује образовно-васпитни рад или друга активност у организацији Школе.</w:t>
      </w:r>
    </w:p>
    <w:p w:rsidR="001F1A52" w:rsidRDefault="001F69AC">
      <w:pPr>
        <w:pStyle w:val="Heading2"/>
        <w:spacing w:before="125"/>
        <w:ind w:left="4247"/>
      </w:pPr>
      <w:r>
        <w:t>Члан 6.</w:t>
      </w:r>
    </w:p>
    <w:p w:rsidR="001F1A52" w:rsidRDefault="001F69AC">
      <w:pPr>
        <w:pStyle w:val="BodyText"/>
        <w:ind w:right="107"/>
      </w:pPr>
      <w:r>
        <w:t>Запослени,</w:t>
      </w:r>
      <w:r>
        <w:rPr>
          <w:spacing w:val="-4"/>
        </w:rPr>
        <w:t xml:space="preserve"> </w:t>
      </w:r>
      <w:r>
        <w:t>родитељи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ученици</w:t>
      </w:r>
      <w:r>
        <w:rPr>
          <w:spacing w:val="-3"/>
        </w:rPr>
        <w:t xml:space="preserve"> </w:t>
      </w:r>
      <w:r>
        <w:t>обавезни</w:t>
      </w:r>
      <w:r>
        <w:rPr>
          <w:spacing w:val="-3"/>
        </w:rPr>
        <w:t xml:space="preserve"> </w:t>
      </w:r>
      <w:r>
        <w:t>су</w:t>
      </w:r>
      <w:r>
        <w:rPr>
          <w:spacing w:val="-1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директору,</w:t>
      </w:r>
      <w:r>
        <w:rPr>
          <w:spacing w:val="-4"/>
        </w:rPr>
        <w:t xml:space="preserve"> </w:t>
      </w:r>
      <w:r>
        <w:t>помоћнику</w:t>
      </w:r>
      <w:r>
        <w:rPr>
          <w:spacing w:val="-9"/>
        </w:rPr>
        <w:t xml:space="preserve"> </w:t>
      </w:r>
      <w:r>
        <w:t>директора, секретару Школе (у даљем тексту: секретар), дежурном наставнику или другом овлашћеном лицу пријаве сваку појаву за коју посумњају да би могла да угрози заштиту и безбедност</w:t>
      </w:r>
      <w:r>
        <w:rPr>
          <w:spacing w:val="1"/>
        </w:rPr>
        <w:t xml:space="preserve"> </w:t>
      </w:r>
      <w:r>
        <w:t>ученика.</w:t>
      </w:r>
    </w:p>
    <w:p w:rsidR="001F1A52" w:rsidRDefault="001F69AC">
      <w:pPr>
        <w:pStyle w:val="Heading2"/>
        <w:spacing w:before="123"/>
        <w:ind w:left="4247"/>
      </w:pPr>
      <w:r>
        <w:t>Члан 7.</w:t>
      </w:r>
    </w:p>
    <w:p w:rsidR="001F1A52" w:rsidRDefault="001F69AC">
      <w:pPr>
        <w:pStyle w:val="BodyText"/>
        <w:ind w:right="113"/>
      </w:pPr>
      <w:r>
        <w:t>Посебна</w:t>
      </w:r>
      <w:r>
        <w:rPr>
          <w:spacing w:val="-14"/>
        </w:rPr>
        <w:t xml:space="preserve"> </w:t>
      </w:r>
      <w:r>
        <w:t>обавеза</w:t>
      </w:r>
      <w:r>
        <w:rPr>
          <w:spacing w:val="-13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помоћника</w:t>
      </w:r>
      <w:r>
        <w:rPr>
          <w:spacing w:val="-13"/>
        </w:rPr>
        <w:t xml:space="preserve"> </w:t>
      </w:r>
      <w:r>
        <w:t>директора</w:t>
      </w:r>
      <w:r>
        <w:rPr>
          <w:spacing w:val="-13"/>
        </w:rPr>
        <w:t xml:space="preserve"> </w:t>
      </w:r>
      <w:r>
        <w:t>је</w:t>
      </w:r>
      <w:r>
        <w:rPr>
          <w:spacing w:val="-12"/>
        </w:rPr>
        <w:t xml:space="preserve"> </w:t>
      </w:r>
      <w:r>
        <w:t>да</w:t>
      </w:r>
      <w:r>
        <w:rPr>
          <w:spacing w:val="-14"/>
        </w:rPr>
        <w:t xml:space="preserve"> </w:t>
      </w:r>
      <w:r>
        <w:t>повремено,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најмање</w:t>
      </w:r>
      <w:r>
        <w:rPr>
          <w:spacing w:val="-8"/>
        </w:rPr>
        <w:t xml:space="preserve"> </w:t>
      </w:r>
      <w:r>
        <w:t>два пута месечно, проверава да ли се спроводе мере за остваривање заштите и безбедности ученика.</w:t>
      </w:r>
    </w:p>
    <w:p w:rsidR="001F1A52" w:rsidRDefault="001F69AC">
      <w:pPr>
        <w:pStyle w:val="BodyText"/>
        <w:ind w:left="824" w:firstLine="0"/>
        <w:jc w:val="left"/>
      </w:pPr>
      <w:r>
        <w:t>Провера из става 1. овог члана врши се без најаве.</w:t>
      </w:r>
    </w:p>
    <w:p w:rsidR="001F1A52" w:rsidRDefault="001F69AC">
      <w:pPr>
        <w:pStyle w:val="Heading2"/>
        <w:spacing w:before="123"/>
        <w:ind w:left="4247"/>
      </w:pPr>
      <w:r>
        <w:t>Члан 8.</w:t>
      </w:r>
    </w:p>
    <w:p w:rsidR="001F1A52" w:rsidRDefault="001F69AC">
      <w:pPr>
        <w:pStyle w:val="BodyText"/>
        <w:ind w:right="121"/>
      </w:pPr>
      <w:r>
        <w:t xml:space="preserve">Ради спровођења мера утврђених Правилником, Школа сарађује са државним органима, органима општине </w:t>
      </w:r>
      <w:r w:rsidR="00957B01">
        <w:t xml:space="preserve">Прешево </w:t>
      </w:r>
      <w:r>
        <w:t>и другим субјектима с којима је таква сарадња потребна.</w:t>
      </w:r>
    </w:p>
    <w:p w:rsidR="001F1A52" w:rsidRDefault="001F69AC">
      <w:pPr>
        <w:pStyle w:val="Heading2"/>
        <w:spacing w:before="123"/>
        <w:ind w:left="146" w:right="147"/>
        <w:jc w:val="center"/>
      </w:pPr>
      <w:r>
        <w:t>Члан 9.</w:t>
      </w:r>
    </w:p>
    <w:p w:rsidR="001F1A52" w:rsidRDefault="001F69AC">
      <w:pPr>
        <w:pStyle w:val="BodyText"/>
        <w:ind w:right="115"/>
      </w:pPr>
      <w:r>
        <w:t>На</w:t>
      </w:r>
      <w:r>
        <w:rPr>
          <w:spacing w:val="-14"/>
        </w:rPr>
        <w:t xml:space="preserve"> </w:t>
      </w:r>
      <w:r>
        <w:t>материју</w:t>
      </w:r>
      <w:r>
        <w:rPr>
          <w:spacing w:val="-18"/>
        </w:rPr>
        <w:t xml:space="preserve"> </w:t>
      </w:r>
      <w:r>
        <w:t>коју</w:t>
      </w:r>
      <w:r>
        <w:rPr>
          <w:spacing w:val="-11"/>
        </w:rPr>
        <w:t xml:space="preserve"> </w:t>
      </w:r>
      <w:r>
        <w:t>уређује</w:t>
      </w:r>
      <w:r>
        <w:rPr>
          <w:spacing w:val="-13"/>
        </w:rPr>
        <w:t xml:space="preserve"> </w:t>
      </w:r>
      <w:r>
        <w:t>Правилник</w:t>
      </w:r>
      <w:r>
        <w:rPr>
          <w:spacing w:val="-7"/>
        </w:rPr>
        <w:t xml:space="preserve"> </w:t>
      </w:r>
      <w:r>
        <w:t>примењују</w:t>
      </w:r>
      <w:r>
        <w:rPr>
          <w:spacing w:val="-14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одредбе</w:t>
      </w:r>
      <w:r>
        <w:rPr>
          <w:spacing w:val="-12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општих</w:t>
      </w:r>
      <w:r>
        <w:rPr>
          <w:spacing w:val="-10"/>
        </w:rPr>
        <w:t xml:space="preserve"> </w:t>
      </w:r>
      <w:r>
        <w:t>аката Школе чија је примена важна за остваривање заштите и безбедности</w:t>
      </w:r>
      <w:r>
        <w:rPr>
          <w:spacing w:val="-10"/>
        </w:rPr>
        <w:t xml:space="preserve"> </w:t>
      </w:r>
      <w:r>
        <w:t>ученика.</w:t>
      </w:r>
    </w:p>
    <w:p w:rsidR="001F1A52" w:rsidRDefault="001F1A52">
      <w:pPr>
        <w:pStyle w:val="BodyText"/>
        <w:ind w:left="0" w:firstLine="0"/>
        <w:jc w:val="left"/>
        <w:rPr>
          <w:sz w:val="26"/>
        </w:rPr>
      </w:pPr>
    </w:p>
    <w:p w:rsidR="001F1A52" w:rsidRDefault="001F69AC">
      <w:pPr>
        <w:pStyle w:val="Heading1"/>
        <w:numPr>
          <w:ilvl w:val="0"/>
          <w:numId w:val="9"/>
        </w:numPr>
        <w:tabs>
          <w:tab w:val="left" w:pos="1507"/>
        </w:tabs>
        <w:spacing w:before="165"/>
        <w:ind w:left="2862" w:right="1143" w:hanging="1716"/>
        <w:jc w:val="left"/>
      </w:pPr>
      <w:r>
        <w:t>ЗАШТИТА И БЕЗБЕДНОСТ У ЗГРАДИ ШКОЛЕ И ШКОЛСКОМ</w:t>
      </w:r>
      <w:r>
        <w:rPr>
          <w:spacing w:val="-3"/>
        </w:rPr>
        <w:t xml:space="preserve"> </w:t>
      </w:r>
      <w:r>
        <w:t>ДВОРИШТУ</w:t>
      </w:r>
    </w:p>
    <w:p w:rsidR="001F1A52" w:rsidRDefault="001F69AC">
      <w:pPr>
        <w:pStyle w:val="Heading2"/>
        <w:numPr>
          <w:ilvl w:val="1"/>
          <w:numId w:val="9"/>
        </w:numPr>
        <w:tabs>
          <w:tab w:val="left" w:pos="2128"/>
        </w:tabs>
        <w:spacing w:before="115" w:line="390" w:lineRule="atLeast"/>
        <w:ind w:right="1888" w:hanging="2300"/>
        <w:jc w:val="left"/>
      </w:pPr>
      <w:r>
        <w:t>Заштита и безбедност од поступака других лица Члан</w:t>
      </w:r>
      <w:r>
        <w:rPr>
          <w:spacing w:val="-2"/>
        </w:rPr>
        <w:t xml:space="preserve"> </w:t>
      </w:r>
      <w:r>
        <w:t>10.</w:t>
      </w:r>
    </w:p>
    <w:p w:rsidR="001F1A52" w:rsidRDefault="001F69AC">
      <w:pPr>
        <w:pStyle w:val="BodyText"/>
        <w:spacing w:before="1"/>
        <w:ind w:right="126"/>
      </w:pPr>
      <w:r>
        <w:t>Заштита и безбедност ученика од поступака других лица обухвата заштиту и безбедност од:</w:t>
      </w:r>
    </w:p>
    <w:p w:rsidR="001F1A52" w:rsidRDefault="001F69AC">
      <w:pPr>
        <w:pStyle w:val="ListParagraph"/>
        <w:numPr>
          <w:ilvl w:val="0"/>
          <w:numId w:val="6"/>
        </w:numPr>
        <w:tabs>
          <w:tab w:val="left" w:pos="1085"/>
        </w:tabs>
        <w:rPr>
          <w:sz w:val="24"/>
        </w:rPr>
      </w:pPr>
      <w:r>
        <w:rPr>
          <w:sz w:val="24"/>
        </w:rPr>
        <w:t>дискриминације;</w:t>
      </w:r>
    </w:p>
    <w:p w:rsidR="001F1A52" w:rsidRDefault="001F69AC">
      <w:pPr>
        <w:pStyle w:val="ListParagraph"/>
        <w:numPr>
          <w:ilvl w:val="0"/>
          <w:numId w:val="6"/>
        </w:numPr>
        <w:tabs>
          <w:tab w:val="left" w:pos="1085"/>
        </w:tabs>
        <w:rPr>
          <w:sz w:val="24"/>
        </w:rPr>
      </w:pPr>
      <w:r>
        <w:rPr>
          <w:sz w:val="24"/>
        </w:rPr>
        <w:t>насиља, злостављања и</w:t>
      </w:r>
      <w:r>
        <w:rPr>
          <w:spacing w:val="-2"/>
          <w:sz w:val="24"/>
        </w:rPr>
        <w:t xml:space="preserve"> </w:t>
      </w:r>
      <w:r>
        <w:rPr>
          <w:sz w:val="24"/>
        </w:rPr>
        <w:t>занемаривања;</w:t>
      </w:r>
    </w:p>
    <w:p w:rsidR="001F1A52" w:rsidRDefault="001F69AC">
      <w:pPr>
        <w:pStyle w:val="ListParagraph"/>
        <w:numPr>
          <w:ilvl w:val="0"/>
          <w:numId w:val="6"/>
        </w:numPr>
        <w:tabs>
          <w:tab w:val="left" w:pos="1085"/>
        </w:tabs>
        <w:rPr>
          <w:sz w:val="24"/>
        </w:rPr>
      </w:pPr>
      <w:r>
        <w:rPr>
          <w:sz w:val="24"/>
        </w:rPr>
        <w:t>понашања које вређа углед, част или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достојанство;</w:t>
      </w:r>
    </w:p>
    <w:p w:rsidR="001F1A52" w:rsidRDefault="001F69AC">
      <w:pPr>
        <w:pStyle w:val="ListParagraph"/>
        <w:numPr>
          <w:ilvl w:val="0"/>
          <w:numId w:val="6"/>
        </w:numPr>
        <w:tabs>
          <w:tab w:val="left" w:pos="1085"/>
        </w:tabs>
        <w:rPr>
          <w:sz w:val="24"/>
        </w:rPr>
      </w:pPr>
      <w:r>
        <w:rPr>
          <w:sz w:val="24"/>
        </w:rPr>
        <w:t>страначког организовања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деловања.</w:t>
      </w:r>
    </w:p>
    <w:p w:rsidR="001F1A52" w:rsidRDefault="001F69AC">
      <w:pPr>
        <w:pStyle w:val="Heading2"/>
        <w:spacing w:before="125"/>
        <w:ind w:left="146" w:right="146"/>
        <w:jc w:val="center"/>
      </w:pPr>
      <w:r>
        <w:t>Члан 11.</w:t>
      </w:r>
    </w:p>
    <w:p w:rsidR="001F1A52" w:rsidRDefault="001F69AC">
      <w:pPr>
        <w:pStyle w:val="BodyText"/>
        <w:ind w:right="117"/>
      </w:pPr>
      <w:r>
        <w:t>Остваривању овог вида заштите и безбедности ученика служе поштовање одредаба Правила понашања у Школи и активности стручног тима за заштиту од дискриминације, насиља, злостављања и</w:t>
      </w:r>
      <w:r>
        <w:rPr>
          <w:spacing w:val="-3"/>
        </w:rPr>
        <w:t xml:space="preserve"> </w:t>
      </w:r>
      <w:r>
        <w:t>занемаривања.</w:t>
      </w:r>
    </w:p>
    <w:p w:rsidR="001F1A52" w:rsidRDefault="001F69AC">
      <w:pPr>
        <w:pStyle w:val="BodyText"/>
        <w:ind w:right="122"/>
      </w:pPr>
      <w:r>
        <w:t>Поред тога, остваривању заштите и безбедности ученика од поступака других лица служе и одредбе одредбе чл. 13. и 14.</w:t>
      </w:r>
      <w:r>
        <w:rPr>
          <w:spacing w:val="-5"/>
        </w:rPr>
        <w:t xml:space="preserve"> </w:t>
      </w:r>
      <w:r>
        <w:t>Правилника.</w:t>
      </w:r>
    </w:p>
    <w:p w:rsidR="001F1A52" w:rsidRDefault="001F69AC">
      <w:pPr>
        <w:pStyle w:val="Heading2"/>
        <w:spacing w:before="85" w:line="272" w:lineRule="exact"/>
        <w:ind w:left="146" w:right="146"/>
        <w:jc w:val="center"/>
      </w:pPr>
      <w:r>
        <w:t>Члан 12.</w:t>
      </w:r>
    </w:p>
    <w:p w:rsidR="001F1A52" w:rsidRDefault="001F69AC">
      <w:pPr>
        <w:pStyle w:val="BodyText"/>
        <w:ind w:right="115"/>
      </w:pPr>
      <w:r>
        <w:t>За време трајања наставе и других активности, стално су откључане мале капије (свака поред једне школске зграде).</w:t>
      </w:r>
    </w:p>
    <w:p w:rsidR="001F1A52" w:rsidRDefault="001F69AC">
      <w:pPr>
        <w:pStyle w:val="BodyText"/>
        <w:ind w:right="115"/>
      </w:pPr>
      <w:r>
        <w:t>За откључавање капија на школском дворишту и улазних врата овлашћени су домар Школе (у даљем тексту: домар), директор, помоћник директора, секретар и помоћни радници.</w:t>
      </w:r>
    </w:p>
    <w:p w:rsidR="001F1A52" w:rsidRDefault="001F69AC">
      <w:pPr>
        <w:pStyle w:val="BodyText"/>
        <w:ind w:right="119"/>
      </w:pPr>
      <w:r>
        <w:t>Пре почетка наставе, домар откључава мале капије и главна улазна врата, проверава стање школских просторија, о томе обавештава директора, помоћника директора или секретара и предузима друге неопходне мере.</w:t>
      </w:r>
    </w:p>
    <w:p w:rsidR="001F1A52" w:rsidRDefault="001F69AC">
      <w:pPr>
        <w:pStyle w:val="BodyText"/>
        <w:ind w:left="824" w:firstLine="0"/>
        <w:jc w:val="left"/>
      </w:pPr>
      <w:r>
        <w:t>Друга улазна врата на школској згради откључавају се по потреби.</w:t>
      </w:r>
    </w:p>
    <w:p w:rsidR="001F1A52" w:rsidRDefault="001F1A52">
      <w:pPr>
        <w:sectPr w:rsidR="001F1A52">
          <w:pgSz w:w="11910" w:h="16840"/>
          <w:pgMar w:top="1320" w:right="1300" w:bottom="280" w:left="1300" w:header="720" w:footer="720" w:gutter="0"/>
          <w:cols w:space="720"/>
        </w:sectPr>
      </w:pPr>
    </w:p>
    <w:p w:rsidR="001F1A52" w:rsidRDefault="001F69AC">
      <w:pPr>
        <w:pStyle w:val="Heading2"/>
        <w:spacing w:before="76" w:line="273" w:lineRule="exact"/>
      </w:pPr>
      <w:r>
        <w:lastRenderedPageBreak/>
        <w:t>Члан 13.</w:t>
      </w:r>
    </w:p>
    <w:p w:rsidR="001F1A52" w:rsidRDefault="001F69AC">
      <w:pPr>
        <w:pStyle w:val="BodyText"/>
        <w:ind w:right="116"/>
      </w:pPr>
      <w:r>
        <w:rPr>
          <w:spacing w:val="-3"/>
        </w:rPr>
        <w:t>Када</w:t>
      </w:r>
      <w:r>
        <w:rPr>
          <w:spacing w:val="-11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rPr>
          <w:spacing w:val="-3"/>
        </w:rPr>
        <w:t>Школи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изводи</w:t>
      </w:r>
      <w:r>
        <w:rPr>
          <w:spacing w:val="-10"/>
        </w:rPr>
        <w:t xml:space="preserve"> </w:t>
      </w:r>
      <w:r>
        <w:rPr>
          <w:spacing w:val="-3"/>
        </w:rPr>
        <w:t>настава</w:t>
      </w:r>
      <w:r>
        <w:rPr>
          <w:spacing w:val="-11"/>
        </w:rPr>
        <w:t xml:space="preserve"> </w:t>
      </w:r>
      <w:r>
        <w:t>нити</w:t>
      </w:r>
      <w:r>
        <w:rPr>
          <w:spacing w:val="-10"/>
        </w:rPr>
        <w:t xml:space="preserve"> </w:t>
      </w:r>
      <w:r>
        <w:rPr>
          <w:spacing w:val="-3"/>
        </w:rPr>
        <w:t>друге</w:t>
      </w:r>
      <w:r>
        <w:rPr>
          <w:spacing w:val="-10"/>
        </w:rPr>
        <w:t xml:space="preserve"> </w:t>
      </w:r>
      <w:r>
        <w:rPr>
          <w:spacing w:val="-3"/>
        </w:rPr>
        <w:t>активности,</w:t>
      </w:r>
      <w:r>
        <w:rPr>
          <w:spacing w:val="-11"/>
        </w:rPr>
        <w:t xml:space="preserve"> </w:t>
      </w:r>
      <w:r>
        <w:t>све</w:t>
      </w:r>
      <w:r>
        <w:rPr>
          <w:spacing w:val="-11"/>
        </w:rPr>
        <w:t xml:space="preserve"> </w:t>
      </w:r>
      <w:r>
        <w:rPr>
          <w:spacing w:val="-2"/>
        </w:rPr>
        <w:t>капије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школском дворишту и сва улазна врата на школској згради су</w:t>
      </w:r>
      <w:r>
        <w:rPr>
          <w:spacing w:val="48"/>
        </w:rPr>
        <w:t xml:space="preserve"> </w:t>
      </w:r>
      <w:r>
        <w:t>закључана.</w:t>
      </w:r>
    </w:p>
    <w:p w:rsidR="001F1A52" w:rsidRDefault="001F69AC">
      <w:pPr>
        <w:pStyle w:val="BodyText"/>
        <w:ind w:right="113"/>
      </w:pPr>
      <w:r>
        <w:t>За откључавање капије и улаза на почетку радног времена у првој смени и за закључавање капије и улаза на крају радног времена задужен је домар, а у његовом од- суству – друго лице, по овлашћењу директора или помоћника директора.</w:t>
      </w:r>
    </w:p>
    <w:p w:rsidR="001F1A52" w:rsidRDefault="001F1A52">
      <w:pPr>
        <w:pStyle w:val="BodyText"/>
        <w:ind w:left="0" w:firstLine="0"/>
        <w:jc w:val="left"/>
        <w:rPr>
          <w:sz w:val="26"/>
        </w:rPr>
      </w:pPr>
    </w:p>
    <w:p w:rsidR="001F1A52" w:rsidRDefault="001F69AC">
      <w:pPr>
        <w:pStyle w:val="Heading2"/>
        <w:numPr>
          <w:ilvl w:val="1"/>
          <w:numId w:val="9"/>
        </w:numPr>
        <w:tabs>
          <w:tab w:val="left" w:pos="2428"/>
        </w:tabs>
        <w:spacing w:before="181" w:line="350" w:lineRule="atLeast"/>
        <w:ind w:right="2187" w:hanging="2000"/>
        <w:jc w:val="left"/>
      </w:pPr>
      <w:r>
        <w:t>Заштита и безбедност од болести и повреда Члан</w:t>
      </w:r>
      <w:r>
        <w:rPr>
          <w:spacing w:val="-2"/>
        </w:rPr>
        <w:t xml:space="preserve"> </w:t>
      </w:r>
      <w:r>
        <w:t>14.</w:t>
      </w:r>
    </w:p>
    <w:p w:rsidR="001F1A52" w:rsidRDefault="001F69AC">
      <w:pPr>
        <w:pStyle w:val="BodyText"/>
        <w:spacing w:before="3"/>
        <w:ind w:left="824" w:firstLine="0"/>
        <w:jc w:val="left"/>
      </w:pPr>
      <w:r>
        <w:t>Ради остваривања заштите и безбедности ученика од болести и повреда, Школа:</w:t>
      </w:r>
    </w:p>
    <w:p w:rsidR="001F1A52" w:rsidRDefault="001F69AC">
      <w:pPr>
        <w:pStyle w:val="ListParagraph"/>
        <w:numPr>
          <w:ilvl w:val="0"/>
          <w:numId w:val="5"/>
        </w:numPr>
        <w:tabs>
          <w:tab w:val="left" w:pos="1072"/>
        </w:tabs>
        <w:ind w:hanging="247"/>
        <w:rPr>
          <w:sz w:val="24"/>
        </w:rPr>
      </w:pPr>
      <w:r>
        <w:rPr>
          <w:spacing w:val="-4"/>
          <w:sz w:val="24"/>
        </w:rPr>
        <w:t xml:space="preserve">води </w:t>
      </w:r>
      <w:r>
        <w:rPr>
          <w:spacing w:val="-3"/>
          <w:sz w:val="24"/>
        </w:rPr>
        <w:t xml:space="preserve">бригу </w:t>
      </w:r>
      <w:r>
        <w:rPr>
          <w:sz w:val="24"/>
        </w:rPr>
        <w:t xml:space="preserve">о </w:t>
      </w:r>
      <w:r>
        <w:rPr>
          <w:spacing w:val="-5"/>
          <w:sz w:val="24"/>
        </w:rPr>
        <w:t xml:space="preserve">уредности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чистоћи </w:t>
      </w:r>
      <w:r>
        <w:rPr>
          <w:spacing w:val="-4"/>
          <w:sz w:val="24"/>
        </w:rPr>
        <w:t xml:space="preserve">школских просторија </w:t>
      </w:r>
      <w:r>
        <w:rPr>
          <w:sz w:val="24"/>
        </w:rPr>
        <w:t>и</w:t>
      </w:r>
      <w:r>
        <w:rPr>
          <w:spacing w:val="-43"/>
          <w:sz w:val="24"/>
        </w:rPr>
        <w:t xml:space="preserve"> </w:t>
      </w:r>
      <w:r>
        <w:rPr>
          <w:spacing w:val="-4"/>
          <w:sz w:val="24"/>
        </w:rPr>
        <w:t>школског дворишта;</w:t>
      </w:r>
    </w:p>
    <w:p w:rsidR="001F1A52" w:rsidRDefault="001F69AC">
      <w:pPr>
        <w:pStyle w:val="ListParagraph"/>
        <w:numPr>
          <w:ilvl w:val="0"/>
          <w:numId w:val="5"/>
        </w:numPr>
        <w:tabs>
          <w:tab w:val="left" w:pos="1072"/>
        </w:tabs>
        <w:ind w:hanging="247"/>
        <w:rPr>
          <w:sz w:val="24"/>
        </w:rPr>
      </w:pPr>
      <w:r>
        <w:rPr>
          <w:spacing w:val="-4"/>
          <w:sz w:val="24"/>
        </w:rPr>
        <w:t>води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бригу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обављању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прописаних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лекарских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прегледа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запослених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ученика;</w:t>
      </w:r>
    </w:p>
    <w:p w:rsidR="001F1A52" w:rsidRDefault="001F69AC">
      <w:pPr>
        <w:pStyle w:val="ListParagraph"/>
        <w:numPr>
          <w:ilvl w:val="0"/>
          <w:numId w:val="5"/>
        </w:numPr>
        <w:tabs>
          <w:tab w:val="left" w:pos="1058"/>
        </w:tabs>
        <w:ind w:left="1057" w:hanging="233"/>
        <w:rPr>
          <w:sz w:val="24"/>
        </w:rPr>
      </w:pPr>
      <w:r>
        <w:rPr>
          <w:sz w:val="24"/>
        </w:rPr>
        <w:t>поступа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мерама</w:t>
      </w:r>
      <w:r>
        <w:rPr>
          <w:spacing w:val="-14"/>
          <w:sz w:val="24"/>
        </w:rPr>
        <w:t xml:space="preserve"> </w:t>
      </w:r>
      <w:r>
        <w:rPr>
          <w:sz w:val="24"/>
        </w:rPr>
        <w:t>надлежних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4"/>
          <w:sz w:val="24"/>
        </w:rPr>
        <w:t xml:space="preserve"> </w:t>
      </w:r>
      <w:r>
        <w:rPr>
          <w:sz w:val="24"/>
        </w:rPr>
        <w:t>донете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2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1"/>
          <w:sz w:val="24"/>
        </w:rPr>
        <w:t xml:space="preserve"> </w:t>
      </w:r>
      <w:r>
        <w:rPr>
          <w:sz w:val="24"/>
        </w:rPr>
        <w:t>здравства;</w:t>
      </w:r>
    </w:p>
    <w:p w:rsidR="001F1A52" w:rsidRDefault="001F69AC">
      <w:pPr>
        <w:pStyle w:val="ListParagraph"/>
        <w:numPr>
          <w:ilvl w:val="0"/>
          <w:numId w:val="5"/>
        </w:numPr>
        <w:tabs>
          <w:tab w:val="left" w:pos="1173"/>
        </w:tabs>
        <w:ind w:left="116" w:right="119" w:firstLine="708"/>
        <w:jc w:val="both"/>
        <w:rPr>
          <w:sz w:val="24"/>
        </w:rPr>
      </w:pPr>
      <w:r>
        <w:rPr>
          <w:sz w:val="24"/>
        </w:rPr>
        <w:t>према својим могућностима обезбеђује коришћење школског намештаја, наставних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-12"/>
          <w:sz w:val="24"/>
        </w:rPr>
        <w:t xml:space="preserve"> </w:t>
      </w:r>
      <w:r>
        <w:rPr>
          <w:sz w:val="24"/>
        </w:rPr>
        <w:t>који</w:t>
      </w:r>
      <w:r>
        <w:rPr>
          <w:spacing w:val="-10"/>
          <w:sz w:val="24"/>
        </w:rPr>
        <w:t xml:space="preserve"> </w:t>
      </w:r>
      <w:r>
        <w:rPr>
          <w:sz w:val="24"/>
        </w:rPr>
        <w:t>су</w:t>
      </w:r>
      <w:r>
        <w:rPr>
          <w:spacing w:val="-16"/>
          <w:sz w:val="24"/>
        </w:rPr>
        <w:t xml:space="preserve"> </w:t>
      </w:r>
      <w:r>
        <w:rPr>
          <w:sz w:val="24"/>
        </w:rPr>
        <w:t>безбедни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употребу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одговарају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психофизичким својствима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ученика;</w:t>
      </w:r>
    </w:p>
    <w:p w:rsidR="001F1A52" w:rsidRDefault="001F69AC">
      <w:pPr>
        <w:pStyle w:val="ListParagraph"/>
        <w:numPr>
          <w:ilvl w:val="0"/>
          <w:numId w:val="5"/>
        </w:numPr>
        <w:tabs>
          <w:tab w:val="left" w:pos="1096"/>
        </w:tabs>
        <w:spacing w:before="1"/>
        <w:ind w:left="116" w:right="111" w:firstLine="708"/>
        <w:jc w:val="both"/>
        <w:rPr>
          <w:sz w:val="24"/>
        </w:rPr>
      </w:pPr>
      <w:r>
        <w:rPr>
          <w:spacing w:val="-4"/>
          <w:sz w:val="24"/>
        </w:rPr>
        <w:t xml:space="preserve">према својим </w:t>
      </w:r>
      <w:r>
        <w:rPr>
          <w:spacing w:val="-5"/>
          <w:sz w:val="24"/>
        </w:rPr>
        <w:t xml:space="preserve">могућностима </w:t>
      </w:r>
      <w:r>
        <w:rPr>
          <w:spacing w:val="-4"/>
          <w:sz w:val="24"/>
        </w:rPr>
        <w:t xml:space="preserve">примењује </w:t>
      </w:r>
      <w:r>
        <w:rPr>
          <w:spacing w:val="-5"/>
          <w:sz w:val="24"/>
        </w:rPr>
        <w:t xml:space="preserve">стандарде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нормативе </w:t>
      </w:r>
      <w:r>
        <w:rPr>
          <w:spacing w:val="-3"/>
          <w:sz w:val="24"/>
        </w:rPr>
        <w:t xml:space="preserve">који </w:t>
      </w:r>
      <w:r>
        <w:rPr>
          <w:sz w:val="24"/>
        </w:rPr>
        <w:t xml:space="preserve">се </w:t>
      </w:r>
      <w:r>
        <w:rPr>
          <w:spacing w:val="-3"/>
          <w:sz w:val="24"/>
        </w:rPr>
        <w:t xml:space="preserve">односе </w:t>
      </w:r>
      <w:r>
        <w:rPr>
          <w:sz w:val="24"/>
        </w:rPr>
        <w:t xml:space="preserve">на </w:t>
      </w:r>
      <w:r>
        <w:rPr>
          <w:spacing w:val="-4"/>
          <w:sz w:val="24"/>
        </w:rPr>
        <w:t>школски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простор,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број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 xml:space="preserve">ученика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одељењу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друге</w:t>
      </w:r>
      <w:r>
        <w:rPr>
          <w:spacing w:val="-5"/>
          <w:sz w:val="24"/>
        </w:rPr>
        <w:t xml:space="preserve"> услове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обављање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делатности;</w:t>
      </w:r>
    </w:p>
    <w:p w:rsidR="001F1A52" w:rsidRDefault="001F69AC">
      <w:pPr>
        <w:pStyle w:val="ListParagraph"/>
        <w:numPr>
          <w:ilvl w:val="0"/>
          <w:numId w:val="5"/>
        </w:numPr>
        <w:tabs>
          <w:tab w:val="left" w:pos="1165"/>
        </w:tabs>
        <w:ind w:left="116" w:right="122" w:firstLine="708"/>
        <w:jc w:val="both"/>
        <w:rPr>
          <w:sz w:val="24"/>
        </w:rPr>
      </w:pPr>
      <w:r>
        <w:rPr>
          <w:sz w:val="24"/>
        </w:rPr>
        <w:t>обезбеђује надзор наставника или стручног сарадника за време рада на уређајима или с предметима који могу изазвати повреду, као и за време извођења активности које представљају потенцијалну опасност за настанак</w:t>
      </w:r>
      <w:r>
        <w:rPr>
          <w:spacing w:val="-18"/>
          <w:sz w:val="24"/>
        </w:rPr>
        <w:t xml:space="preserve"> </w:t>
      </w:r>
      <w:r>
        <w:rPr>
          <w:sz w:val="24"/>
        </w:rPr>
        <w:t>повреде;</w:t>
      </w:r>
    </w:p>
    <w:p w:rsidR="001F1A52" w:rsidRDefault="001F69AC">
      <w:pPr>
        <w:pStyle w:val="ListParagraph"/>
        <w:numPr>
          <w:ilvl w:val="0"/>
          <w:numId w:val="5"/>
        </w:numPr>
        <w:tabs>
          <w:tab w:val="left" w:pos="1139"/>
        </w:tabs>
        <w:ind w:left="116" w:right="123" w:firstLine="708"/>
        <w:jc w:val="both"/>
        <w:rPr>
          <w:sz w:val="24"/>
        </w:rPr>
      </w:pPr>
      <w:r>
        <w:rPr>
          <w:sz w:val="24"/>
        </w:rPr>
        <w:t>предузима мере у случају промена код ученика које се односе на његово здравствено стање и о томе обавештава његовог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родитеља;</w:t>
      </w:r>
    </w:p>
    <w:p w:rsidR="001F1A52" w:rsidRDefault="001F69AC">
      <w:pPr>
        <w:pStyle w:val="ListParagraph"/>
        <w:numPr>
          <w:ilvl w:val="0"/>
          <w:numId w:val="5"/>
        </w:numPr>
        <w:tabs>
          <w:tab w:val="left" w:pos="1206"/>
        </w:tabs>
        <w:ind w:left="116" w:right="116" w:firstLine="708"/>
        <w:jc w:val="both"/>
        <w:rPr>
          <w:sz w:val="24"/>
        </w:rPr>
      </w:pPr>
      <w:r>
        <w:rPr>
          <w:sz w:val="24"/>
        </w:rPr>
        <w:t>родитеља ученика чије здравствено стање, према процени директора, помоћника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-11"/>
          <w:sz w:val="24"/>
        </w:rPr>
        <w:t xml:space="preserve"> </w:t>
      </w:r>
      <w:r>
        <w:rPr>
          <w:sz w:val="24"/>
        </w:rPr>
        <w:t>сарадника,</w:t>
      </w:r>
      <w:r>
        <w:rPr>
          <w:spacing w:val="-11"/>
          <w:sz w:val="24"/>
        </w:rPr>
        <w:t xml:space="preserve"> </w:t>
      </w:r>
      <w:r>
        <w:rPr>
          <w:sz w:val="24"/>
        </w:rPr>
        <w:t>може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представљати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опасност за друге ученике и запослена лица, обавезује да таквог ученика одведе на одговарајући преглед и забрањује му долазак на наставу и друге активности које организује Школа, док надлежни лекар не потврди да опасност не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постоји.</w:t>
      </w:r>
    </w:p>
    <w:p w:rsidR="001F1A52" w:rsidRDefault="001F69AC">
      <w:pPr>
        <w:pStyle w:val="Heading2"/>
        <w:spacing w:before="123"/>
      </w:pPr>
      <w:r>
        <w:t>Члан 15.</w:t>
      </w:r>
    </w:p>
    <w:p w:rsidR="001F1A52" w:rsidRDefault="001F69AC">
      <w:pPr>
        <w:pStyle w:val="BodyText"/>
        <w:ind w:right="118"/>
      </w:pPr>
      <w:r>
        <w:t>Ученика чије здравствено стање, према налазу надлежног лекара, представља опасност за остале ученике и запослена лица, родитељи не смеју слати на наставу нити на друге активности у организацији Школе.</w:t>
      </w:r>
    </w:p>
    <w:p w:rsidR="001F1A52" w:rsidRDefault="001F1A52">
      <w:pPr>
        <w:pStyle w:val="BodyText"/>
        <w:spacing w:before="2"/>
        <w:ind w:left="0" w:firstLine="0"/>
        <w:jc w:val="left"/>
      </w:pPr>
    </w:p>
    <w:p w:rsidR="001F1A52" w:rsidRDefault="001F69AC">
      <w:pPr>
        <w:pStyle w:val="Heading2"/>
        <w:numPr>
          <w:ilvl w:val="1"/>
          <w:numId w:val="9"/>
        </w:numPr>
        <w:tabs>
          <w:tab w:val="left" w:pos="1427"/>
        </w:tabs>
        <w:spacing w:line="240" w:lineRule="auto"/>
        <w:ind w:left="2608" w:right="1191" w:hanging="1422"/>
        <w:jc w:val="left"/>
      </w:pPr>
      <w:r>
        <w:t>Заштита и безбедност од пожара, поплаве, електричне струје, удара грома и других опасних</w:t>
      </w:r>
      <w:r>
        <w:rPr>
          <w:spacing w:val="-4"/>
        </w:rPr>
        <w:t xml:space="preserve"> </w:t>
      </w:r>
      <w:r>
        <w:t>појава</w:t>
      </w:r>
    </w:p>
    <w:p w:rsidR="001F1A52" w:rsidRDefault="001F69AC">
      <w:pPr>
        <w:spacing w:before="120" w:line="274" w:lineRule="exact"/>
        <w:ind w:left="4187"/>
        <w:rPr>
          <w:b/>
          <w:sz w:val="24"/>
        </w:rPr>
      </w:pPr>
      <w:r>
        <w:rPr>
          <w:b/>
          <w:sz w:val="24"/>
        </w:rPr>
        <w:t>Члан 16.</w:t>
      </w:r>
    </w:p>
    <w:p w:rsidR="001F1A52" w:rsidRDefault="001F69AC">
      <w:pPr>
        <w:pStyle w:val="BodyText"/>
        <w:ind w:right="113"/>
      </w:pPr>
      <w:r>
        <w:t>Ради остваривања заштите и безбедности ученика од пожара, Школа је обавезна да</w:t>
      </w:r>
      <w:r>
        <w:rPr>
          <w:spacing w:val="-6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придржава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заштити</w:t>
      </w:r>
      <w:r>
        <w:rPr>
          <w:spacing w:val="-2"/>
        </w:rPr>
        <w:t xml:space="preserve"> </w:t>
      </w:r>
      <w:r>
        <w:t>од</w:t>
      </w:r>
      <w:r>
        <w:rPr>
          <w:spacing w:val="-6"/>
        </w:rPr>
        <w:t xml:space="preserve"> </w:t>
      </w:r>
      <w:r>
        <w:t>пожара,</w:t>
      </w:r>
      <w:r>
        <w:rPr>
          <w:spacing w:val="-4"/>
        </w:rPr>
        <w:t xml:space="preserve"> </w:t>
      </w:r>
      <w:r>
        <w:t>пратећих</w:t>
      </w:r>
      <w:r>
        <w:rPr>
          <w:spacing w:val="-2"/>
        </w:rPr>
        <w:t xml:space="preserve"> </w:t>
      </w:r>
      <w:r>
        <w:t>прописа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свог</w:t>
      </w:r>
      <w:r>
        <w:rPr>
          <w:spacing w:val="-5"/>
        </w:rPr>
        <w:t xml:space="preserve"> </w:t>
      </w:r>
      <w:r>
        <w:t>општег</w:t>
      </w:r>
      <w:r>
        <w:rPr>
          <w:spacing w:val="-4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тој материји.</w:t>
      </w:r>
    </w:p>
    <w:p w:rsidR="001F1A52" w:rsidRDefault="001F69AC">
      <w:pPr>
        <w:pStyle w:val="Heading2"/>
        <w:spacing w:before="123"/>
      </w:pPr>
      <w:r>
        <w:t>Члан 17.</w:t>
      </w:r>
    </w:p>
    <w:p w:rsidR="001F1A52" w:rsidRDefault="001F69AC">
      <w:pPr>
        <w:pStyle w:val="BodyText"/>
        <w:ind w:right="118"/>
      </w:pPr>
      <w:r>
        <w:t>Ради остваривања заштите и безбедности од поплаве и/или изливања фекалија, домар проверава исправност водоводних и канализационих инсталација и предузима потребне мере у случају уочених промена које могу угрозити безбедност.</w:t>
      </w:r>
    </w:p>
    <w:p w:rsidR="001F1A52" w:rsidRDefault="001F69AC">
      <w:pPr>
        <w:pStyle w:val="BodyText"/>
        <w:ind w:right="113"/>
      </w:pPr>
      <w:r>
        <w:t>Сви</w:t>
      </w:r>
      <w:r>
        <w:rPr>
          <w:spacing w:val="-16"/>
        </w:rPr>
        <w:t xml:space="preserve"> </w:t>
      </w:r>
      <w:r>
        <w:t>запослени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ученици</w:t>
      </w:r>
      <w:r>
        <w:rPr>
          <w:spacing w:val="-15"/>
        </w:rPr>
        <w:t xml:space="preserve"> </w:t>
      </w:r>
      <w:r>
        <w:t>обавезни</w:t>
      </w:r>
      <w:r>
        <w:rPr>
          <w:spacing w:val="-15"/>
        </w:rPr>
        <w:t xml:space="preserve"> </w:t>
      </w:r>
      <w:r>
        <w:t>су</w:t>
      </w:r>
      <w:r>
        <w:rPr>
          <w:spacing w:val="-23"/>
        </w:rPr>
        <w:t xml:space="preserve"> </w:t>
      </w:r>
      <w:r>
        <w:t>да</w:t>
      </w:r>
      <w:r>
        <w:rPr>
          <w:spacing w:val="-17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одлагања</w:t>
      </w:r>
      <w:r>
        <w:rPr>
          <w:spacing w:val="-17"/>
        </w:rPr>
        <w:t xml:space="preserve"> </w:t>
      </w:r>
      <w:r>
        <w:t>обавесте</w:t>
      </w:r>
      <w:r>
        <w:rPr>
          <w:spacing w:val="-17"/>
        </w:rPr>
        <w:t xml:space="preserve"> </w:t>
      </w:r>
      <w:r>
        <w:t>домара,</w:t>
      </w:r>
      <w:r>
        <w:rPr>
          <w:spacing w:val="-13"/>
        </w:rPr>
        <w:t xml:space="preserve"> </w:t>
      </w:r>
      <w:r>
        <w:t xml:space="preserve">директора, помоћника директора или секретара о уоченим променама на водоводним и/или </w:t>
      </w:r>
      <w:r>
        <w:rPr>
          <w:spacing w:val="2"/>
        </w:rPr>
        <w:t xml:space="preserve">ка- </w:t>
      </w:r>
      <w:r>
        <w:t>нализационим инсталацијама, које могу угрозити</w:t>
      </w:r>
      <w:r>
        <w:rPr>
          <w:spacing w:val="-4"/>
        </w:rPr>
        <w:t xml:space="preserve"> </w:t>
      </w:r>
      <w:r>
        <w:t>безбедност.</w:t>
      </w:r>
    </w:p>
    <w:p w:rsidR="001F1A52" w:rsidRDefault="001F1A52">
      <w:pPr>
        <w:sectPr w:rsidR="001F1A52">
          <w:pgSz w:w="11910" w:h="16840"/>
          <w:pgMar w:top="1320" w:right="1300" w:bottom="280" w:left="1300" w:header="720" w:footer="720" w:gutter="0"/>
          <w:cols w:space="720"/>
        </w:sectPr>
      </w:pPr>
    </w:p>
    <w:p w:rsidR="001F1A52" w:rsidRDefault="001F69AC">
      <w:pPr>
        <w:pStyle w:val="Heading2"/>
        <w:spacing w:before="74"/>
      </w:pPr>
      <w:r>
        <w:lastRenderedPageBreak/>
        <w:t>Члан 18.</w:t>
      </w:r>
    </w:p>
    <w:p w:rsidR="001F1A52" w:rsidRDefault="001F69AC">
      <w:pPr>
        <w:pStyle w:val="BodyText"/>
        <w:ind w:right="115"/>
      </w:pPr>
      <w:r>
        <w:t>Ради остваривања заштите и безбедности од електричне струје, домар проверава исправност електричних инсталација и предузима потребне мере у случају уочених промена које могу угрозити безбедност.</w:t>
      </w:r>
    </w:p>
    <w:p w:rsidR="001F1A52" w:rsidRDefault="001F69AC">
      <w:pPr>
        <w:pStyle w:val="BodyText"/>
        <w:ind w:right="113"/>
      </w:pPr>
      <w:r>
        <w:t>Сви</w:t>
      </w:r>
      <w:r>
        <w:rPr>
          <w:spacing w:val="-16"/>
        </w:rPr>
        <w:t xml:space="preserve"> </w:t>
      </w:r>
      <w:r>
        <w:t>запослени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ученици</w:t>
      </w:r>
      <w:r>
        <w:rPr>
          <w:spacing w:val="-15"/>
        </w:rPr>
        <w:t xml:space="preserve"> </w:t>
      </w:r>
      <w:r>
        <w:t>обавезни</w:t>
      </w:r>
      <w:r>
        <w:rPr>
          <w:spacing w:val="-16"/>
        </w:rPr>
        <w:t xml:space="preserve"> </w:t>
      </w:r>
      <w:r>
        <w:t>су</w:t>
      </w:r>
      <w:r>
        <w:rPr>
          <w:spacing w:val="-23"/>
        </w:rPr>
        <w:t xml:space="preserve"> </w:t>
      </w:r>
      <w:r>
        <w:t>да</w:t>
      </w:r>
      <w:r>
        <w:rPr>
          <w:spacing w:val="-17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одлагања</w:t>
      </w:r>
      <w:r>
        <w:rPr>
          <w:spacing w:val="-17"/>
        </w:rPr>
        <w:t xml:space="preserve"> </w:t>
      </w:r>
      <w:r>
        <w:t>обавесте</w:t>
      </w:r>
      <w:r>
        <w:rPr>
          <w:spacing w:val="-16"/>
        </w:rPr>
        <w:t xml:space="preserve"> </w:t>
      </w:r>
      <w:r>
        <w:t>домара,</w:t>
      </w:r>
      <w:r>
        <w:rPr>
          <w:spacing w:val="-14"/>
        </w:rPr>
        <w:t xml:space="preserve"> </w:t>
      </w:r>
      <w:r>
        <w:t>директора, помоћника директора или секретара о уоченим променама на електричним инста- лацијама, које могу угрозити</w:t>
      </w:r>
      <w:r>
        <w:rPr>
          <w:spacing w:val="-2"/>
        </w:rPr>
        <w:t xml:space="preserve"> </w:t>
      </w:r>
      <w:r>
        <w:t>безбедност.</w:t>
      </w:r>
    </w:p>
    <w:p w:rsidR="001F1A52" w:rsidRDefault="001F1A52">
      <w:pPr>
        <w:pStyle w:val="BodyText"/>
        <w:ind w:left="0" w:firstLine="0"/>
        <w:jc w:val="left"/>
        <w:rPr>
          <w:sz w:val="26"/>
        </w:rPr>
      </w:pPr>
    </w:p>
    <w:p w:rsidR="001F1A52" w:rsidRDefault="001F69AC">
      <w:pPr>
        <w:pStyle w:val="Heading2"/>
        <w:spacing w:before="220"/>
      </w:pPr>
      <w:r>
        <w:t>Члан 19.</w:t>
      </w:r>
    </w:p>
    <w:p w:rsidR="001F1A52" w:rsidRDefault="001F69AC">
      <w:pPr>
        <w:pStyle w:val="BodyText"/>
        <w:ind w:right="119"/>
      </w:pPr>
      <w:r>
        <w:t>Уређаји, други предмети и материје који се користе у наставном процесу, за одржавање хигијене или у друге сврхе морају се држати ван домашаја неовлашћених лица, ако могу представљати опасност по живот и/или здравље ученика.</w:t>
      </w:r>
    </w:p>
    <w:p w:rsidR="001F1A52" w:rsidRDefault="001F69AC">
      <w:pPr>
        <w:pStyle w:val="Heading2"/>
        <w:spacing w:before="123"/>
      </w:pPr>
      <w:r>
        <w:t>Члан 20.</w:t>
      </w:r>
    </w:p>
    <w:p w:rsidR="001F1A52" w:rsidRDefault="001F69AC">
      <w:pPr>
        <w:pStyle w:val="BodyText"/>
        <w:ind w:right="113"/>
      </w:pPr>
      <w:r>
        <w:t>Ради остваривања заштите и безбедности од удара грома, Школа редовно про- верава исправност громобранских инсталација, у складу са прописима у тој материји.</w:t>
      </w:r>
    </w:p>
    <w:p w:rsidR="001F1A52" w:rsidRDefault="001F69AC">
      <w:pPr>
        <w:pStyle w:val="BodyText"/>
        <w:ind w:right="111"/>
      </w:pPr>
      <w:r>
        <w:t>Сви</w:t>
      </w:r>
      <w:r>
        <w:rPr>
          <w:spacing w:val="-16"/>
        </w:rPr>
        <w:t xml:space="preserve"> </w:t>
      </w:r>
      <w:r>
        <w:t>запослени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ученици</w:t>
      </w:r>
      <w:r>
        <w:rPr>
          <w:spacing w:val="-15"/>
        </w:rPr>
        <w:t xml:space="preserve"> </w:t>
      </w:r>
      <w:r>
        <w:t>обавезни</w:t>
      </w:r>
      <w:r>
        <w:rPr>
          <w:spacing w:val="-15"/>
        </w:rPr>
        <w:t xml:space="preserve"> </w:t>
      </w:r>
      <w:r>
        <w:t>су</w:t>
      </w:r>
      <w:r>
        <w:rPr>
          <w:spacing w:val="-23"/>
        </w:rPr>
        <w:t xml:space="preserve"> </w:t>
      </w:r>
      <w:r>
        <w:t>да</w:t>
      </w:r>
      <w:r>
        <w:rPr>
          <w:spacing w:val="-17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одлагања</w:t>
      </w:r>
      <w:r>
        <w:rPr>
          <w:spacing w:val="-17"/>
        </w:rPr>
        <w:t xml:space="preserve"> </w:t>
      </w:r>
      <w:r>
        <w:t>обавесте</w:t>
      </w:r>
      <w:r>
        <w:rPr>
          <w:spacing w:val="-17"/>
        </w:rPr>
        <w:t xml:space="preserve"> </w:t>
      </w:r>
      <w:r>
        <w:t>домара,</w:t>
      </w:r>
      <w:r>
        <w:rPr>
          <w:spacing w:val="-13"/>
        </w:rPr>
        <w:t xml:space="preserve"> </w:t>
      </w:r>
      <w:r>
        <w:t xml:space="preserve">директора, помоћника директора или секретара о уоченим променама на громобранским </w:t>
      </w:r>
      <w:r>
        <w:rPr>
          <w:spacing w:val="3"/>
        </w:rPr>
        <w:t xml:space="preserve">ин- </w:t>
      </w:r>
      <w:r>
        <w:t>сталацијама, које могу довести у питање њихово</w:t>
      </w:r>
      <w:r>
        <w:rPr>
          <w:spacing w:val="-9"/>
        </w:rPr>
        <w:t xml:space="preserve"> </w:t>
      </w:r>
      <w:r>
        <w:t>функционисање.</w:t>
      </w:r>
    </w:p>
    <w:p w:rsidR="001F1A52" w:rsidRDefault="001F69AC">
      <w:pPr>
        <w:pStyle w:val="BodyText"/>
        <w:ind w:right="124"/>
      </w:pPr>
      <w:r>
        <w:t>Поред спровођења мера из ст. 1. и 2. овог члана, Школа је обавезна да за време грмљавине обезбеди да ученици буду у школској згради.</w:t>
      </w:r>
    </w:p>
    <w:p w:rsidR="001F1A52" w:rsidRDefault="001F69AC">
      <w:pPr>
        <w:pStyle w:val="Heading2"/>
        <w:spacing w:before="122"/>
      </w:pPr>
      <w:r>
        <w:t>Члан 21.</w:t>
      </w:r>
    </w:p>
    <w:p w:rsidR="001F1A52" w:rsidRDefault="001F69AC">
      <w:pPr>
        <w:pStyle w:val="BodyText"/>
        <w:ind w:right="116"/>
      </w:pPr>
      <w:r>
        <w:t>Заштита и безбедност од других опасних ствари и појава остварује се сходном применом чл. 17. до 21. Правилника.</w:t>
      </w:r>
    </w:p>
    <w:p w:rsidR="001F1A52" w:rsidRDefault="001F1A52">
      <w:pPr>
        <w:pStyle w:val="BodyText"/>
        <w:spacing w:before="5"/>
        <w:ind w:left="0" w:firstLine="0"/>
        <w:jc w:val="left"/>
        <w:rPr>
          <w:sz w:val="20"/>
        </w:rPr>
      </w:pPr>
    </w:p>
    <w:p w:rsidR="001F1A52" w:rsidRDefault="001F69AC">
      <w:pPr>
        <w:pStyle w:val="Heading1"/>
        <w:numPr>
          <w:ilvl w:val="0"/>
          <w:numId w:val="9"/>
        </w:numPr>
        <w:tabs>
          <w:tab w:val="left" w:pos="1091"/>
        </w:tabs>
        <w:ind w:left="4091" w:right="623" w:hanging="3469"/>
        <w:jc w:val="left"/>
      </w:pPr>
      <w:r>
        <w:t>ЗАШТИТА И БЕЗБЕДНОСТ НА ПУТУ ИЗМЕЂУ КУЋЕ И ШКОЛЕ</w:t>
      </w:r>
    </w:p>
    <w:p w:rsidR="001F1A52" w:rsidRDefault="001F69AC">
      <w:pPr>
        <w:pStyle w:val="Heading2"/>
        <w:spacing w:before="118"/>
      </w:pPr>
      <w:r>
        <w:t>Члан 22.</w:t>
      </w:r>
    </w:p>
    <w:p w:rsidR="001F1A52" w:rsidRDefault="001F69AC">
      <w:pPr>
        <w:pStyle w:val="BodyText"/>
        <w:ind w:right="113"/>
      </w:pPr>
      <w:r>
        <w:t>Директор, помоћник директора и запослени прате стање саобраћајне сигнали- зације на прилазима Школи.</w:t>
      </w:r>
    </w:p>
    <w:p w:rsidR="001F1A52" w:rsidRDefault="001F69AC">
      <w:pPr>
        <w:pStyle w:val="BodyText"/>
        <w:ind w:right="113"/>
      </w:pPr>
      <w:r>
        <w:t>Сваки запослени обавезан је да о уоченим недостацима на саобраћајној сигнали- зацији обавести директора, помоћника директора или секретара, који ће ради решавања проблема ступити у контакт с надлежним органима.</w:t>
      </w:r>
    </w:p>
    <w:p w:rsidR="001F1A52" w:rsidRDefault="001F69AC">
      <w:pPr>
        <w:pStyle w:val="Heading2"/>
        <w:spacing w:before="84"/>
      </w:pPr>
      <w:r>
        <w:t>Члан 23.</w:t>
      </w:r>
    </w:p>
    <w:p w:rsidR="001F1A52" w:rsidRDefault="001F69AC">
      <w:pPr>
        <w:pStyle w:val="BodyText"/>
        <w:ind w:right="116"/>
      </w:pPr>
      <w:r>
        <w:t>Школа пред надлежним органима покреће иницијативе ради побољшања безбед- ности у саобраћају на прилазима Школи (постављање „лежећих полицајаца“, семафора и других уређаја, организовање дежурства саобраћајних полицајаца и тако даље).</w:t>
      </w:r>
    </w:p>
    <w:p w:rsidR="001F1A52" w:rsidRDefault="001F69AC">
      <w:pPr>
        <w:pStyle w:val="Heading2"/>
        <w:spacing w:before="85" w:line="272" w:lineRule="exact"/>
      </w:pPr>
      <w:r>
        <w:t>Члан 24.</w:t>
      </w:r>
    </w:p>
    <w:p w:rsidR="001F1A52" w:rsidRDefault="001F69AC">
      <w:pPr>
        <w:pStyle w:val="BodyText"/>
        <w:ind w:right="111"/>
      </w:pPr>
      <w:r>
        <w:t>Поред активности усмерених на побољшање безбедности у саобраћају, у вези са заштитом и безбедношћу ученика на путу од куће до Школе и обратно, директор, по- моћник директора и запослени из реда наставног особља:</w:t>
      </w:r>
    </w:p>
    <w:p w:rsidR="001F1A52" w:rsidRDefault="001F69AC">
      <w:pPr>
        <w:pStyle w:val="ListParagraph"/>
        <w:numPr>
          <w:ilvl w:val="0"/>
          <w:numId w:val="4"/>
        </w:numPr>
        <w:tabs>
          <w:tab w:val="left" w:pos="1077"/>
        </w:tabs>
        <w:ind w:right="114" w:firstLine="708"/>
        <w:jc w:val="both"/>
        <w:rPr>
          <w:sz w:val="24"/>
        </w:rPr>
      </w:pPr>
      <w:r>
        <w:rPr>
          <w:sz w:val="24"/>
        </w:rPr>
        <w:t>опомињу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9"/>
          <w:sz w:val="24"/>
        </w:rPr>
        <w:t xml:space="preserve"> </w:t>
      </w:r>
      <w:r>
        <w:rPr>
          <w:sz w:val="24"/>
        </w:rPr>
        <w:t>којег</w:t>
      </w:r>
      <w:r>
        <w:rPr>
          <w:spacing w:val="-8"/>
          <w:sz w:val="24"/>
        </w:rPr>
        <w:t xml:space="preserve"> </w:t>
      </w:r>
      <w:r>
        <w:rPr>
          <w:sz w:val="24"/>
        </w:rPr>
        <w:t>сретну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његовом</w:t>
      </w:r>
      <w:r>
        <w:rPr>
          <w:spacing w:val="-7"/>
          <w:sz w:val="24"/>
        </w:rPr>
        <w:t xml:space="preserve"> </w:t>
      </w:r>
      <w:r>
        <w:rPr>
          <w:sz w:val="24"/>
        </w:rPr>
        <w:t>путу</w:t>
      </w:r>
      <w:r>
        <w:rPr>
          <w:spacing w:val="-10"/>
          <w:sz w:val="24"/>
        </w:rPr>
        <w:t xml:space="preserve"> </w:t>
      </w:r>
      <w:r>
        <w:rPr>
          <w:sz w:val="24"/>
        </w:rPr>
        <w:t>од</w:t>
      </w:r>
      <w:r>
        <w:rPr>
          <w:spacing w:val="-7"/>
          <w:sz w:val="24"/>
        </w:rPr>
        <w:t xml:space="preserve"> </w:t>
      </w:r>
      <w:r>
        <w:rPr>
          <w:sz w:val="24"/>
        </w:rPr>
        <w:t>куће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обратно, ако се небезбедно</w:t>
      </w:r>
      <w:r>
        <w:rPr>
          <w:spacing w:val="-2"/>
          <w:sz w:val="24"/>
        </w:rPr>
        <w:t xml:space="preserve"> </w:t>
      </w:r>
      <w:r>
        <w:rPr>
          <w:sz w:val="24"/>
        </w:rPr>
        <w:t>понаша;</w:t>
      </w:r>
    </w:p>
    <w:p w:rsidR="001F1A52" w:rsidRDefault="001F69AC">
      <w:pPr>
        <w:pStyle w:val="ListParagraph"/>
        <w:numPr>
          <w:ilvl w:val="0"/>
          <w:numId w:val="4"/>
        </w:numPr>
        <w:tabs>
          <w:tab w:val="left" w:pos="1108"/>
        </w:tabs>
        <w:ind w:right="117" w:firstLine="708"/>
        <w:jc w:val="both"/>
        <w:rPr>
          <w:sz w:val="24"/>
        </w:rPr>
      </w:pPr>
      <w:r>
        <w:rPr>
          <w:sz w:val="24"/>
        </w:rPr>
        <w:t>о сваком небезбедном понашању ученика обавештавају његовог одељењског старешину, који о томе обавештава његовог родитеља и предузима друге</w:t>
      </w:r>
      <w:r>
        <w:rPr>
          <w:spacing w:val="-9"/>
          <w:sz w:val="24"/>
        </w:rPr>
        <w:t xml:space="preserve"> </w:t>
      </w:r>
      <w:r>
        <w:rPr>
          <w:sz w:val="24"/>
        </w:rPr>
        <w:t>мере.</w:t>
      </w:r>
    </w:p>
    <w:p w:rsidR="001F1A52" w:rsidRDefault="001F1A52">
      <w:pPr>
        <w:jc w:val="both"/>
        <w:rPr>
          <w:sz w:val="24"/>
        </w:rPr>
        <w:sectPr w:rsidR="001F1A52">
          <w:pgSz w:w="11910" w:h="16840"/>
          <w:pgMar w:top="1320" w:right="1300" w:bottom="280" w:left="1300" w:header="720" w:footer="720" w:gutter="0"/>
          <w:cols w:space="720"/>
        </w:sectPr>
      </w:pPr>
    </w:p>
    <w:p w:rsidR="001F1A52" w:rsidRDefault="001F69AC">
      <w:pPr>
        <w:pStyle w:val="Heading1"/>
        <w:numPr>
          <w:ilvl w:val="0"/>
          <w:numId w:val="9"/>
        </w:numPr>
        <w:tabs>
          <w:tab w:val="left" w:pos="1365"/>
        </w:tabs>
        <w:spacing w:before="75" w:line="242" w:lineRule="auto"/>
        <w:ind w:left="966" w:right="911" w:hanging="53"/>
        <w:jc w:val="left"/>
      </w:pPr>
      <w:r>
        <w:lastRenderedPageBreak/>
        <w:t>ЗАШТИТА И БЕЗБЕДНОСТ ВАН ЗГРАДЕ ШКОЛЕ И ШКОЛСКОГ ДВОРИШТА, ЗА ВРЕМЕ</w:t>
      </w:r>
      <w:r>
        <w:rPr>
          <w:spacing w:val="-10"/>
        </w:rPr>
        <w:t xml:space="preserve"> </w:t>
      </w:r>
      <w:r>
        <w:t>ОСТВАРИВАЊА</w:t>
      </w:r>
    </w:p>
    <w:p w:rsidR="001F1A52" w:rsidRDefault="001F69AC">
      <w:pPr>
        <w:ind w:left="146" w:right="148"/>
        <w:jc w:val="center"/>
        <w:rPr>
          <w:b/>
          <w:sz w:val="28"/>
        </w:rPr>
      </w:pPr>
      <w:r>
        <w:rPr>
          <w:b/>
          <w:sz w:val="28"/>
        </w:rPr>
        <w:t>ОБРАЗОВНО-ВАСПИТНОГ РАДА И ДРУГИХ АКТИВНОСТИ КОЈЕ ОРГАНИЗУЈЕ ШКОЛА</w:t>
      </w:r>
    </w:p>
    <w:p w:rsidR="001F1A52" w:rsidRDefault="001F1A52">
      <w:pPr>
        <w:pStyle w:val="BodyText"/>
        <w:spacing w:before="7"/>
        <w:ind w:left="0" w:firstLine="0"/>
        <w:jc w:val="left"/>
        <w:rPr>
          <w:b/>
          <w:sz w:val="26"/>
        </w:rPr>
      </w:pPr>
    </w:p>
    <w:p w:rsidR="001F1A52" w:rsidRDefault="001F69AC">
      <w:pPr>
        <w:pStyle w:val="Heading2"/>
        <w:spacing w:line="272" w:lineRule="exact"/>
        <w:ind w:left="146" w:right="146"/>
        <w:jc w:val="center"/>
      </w:pPr>
      <w:r>
        <w:t>Члан 25.</w:t>
      </w:r>
    </w:p>
    <w:p w:rsidR="001F1A52" w:rsidRDefault="001F69AC">
      <w:pPr>
        <w:pStyle w:val="BodyText"/>
        <w:ind w:right="112"/>
      </w:pPr>
      <w:r>
        <w:t>На остваривање заштите и безбедности ученика за време боравка на излету, екскурзији или настави у природи, као и за време извођења неке друге активности ван зграде Школе и школског дворишта, примењују се основне одредбе Правилника, а сходно се примењују његове одредбе о остваривању заштите и безбедности ученика у згради Школе и школском дворишту.</w:t>
      </w:r>
    </w:p>
    <w:p w:rsidR="001F1A52" w:rsidRDefault="001F69AC">
      <w:pPr>
        <w:pStyle w:val="BodyText"/>
        <w:ind w:right="116"/>
      </w:pPr>
      <w:r>
        <w:t>Поред одредаба из става 1. овог члана, на остваривање заштите и безбедности ученика ван зграде Школе и школског дворишта, за време остваривања образовно- васпитног рада и других активности које организује Школа, примењују се и одредбе чл.</w:t>
      </w:r>
    </w:p>
    <w:p w:rsidR="001F1A52" w:rsidRDefault="001F69AC">
      <w:pPr>
        <w:pStyle w:val="ListParagraph"/>
        <w:numPr>
          <w:ilvl w:val="0"/>
          <w:numId w:val="3"/>
        </w:numPr>
        <w:tabs>
          <w:tab w:val="left" w:pos="477"/>
        </w:tabs>
        <w:rPr>
          <w:sz w:val="24"/>
        </w:rPr>
      </w:pPr>
      <w:r>
        <w:rPr>
          <w:sz w:val="24"/>
        </w:rPr>
        <w:t>и 28.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Правилника.</w:t>
      </w:r>
    </w:p>
    <w:p w:rsidR="001F1A52" w:rsidRDefault="001F1A52">
      <w:pPr>
        <w:pStyle w:val="BodyText"/>
        <w:spacing w:before="2"/>
        <w:ind w:left="0" w:firstLine="0"/>
        <w:jc w:val="left"/>
      </w:pPr>
    </w:p>
    <w:p w:rsidR="001F1A52" w:rsidRDefault="001F69AC">
      <w:pPr>
        <w:pStyle w:val="Heading2"/>
        <w:numPr>
          <w:ilvl w:val="1"/>
          <w:numId w:val="3"/>
        </w:numPr>
        <w:tabs>
          <w:tab w:val="left" w:pos="1017"/>
        </w:tabs>
        <w:spacing w:line="240" w:lineRule="auto"/>
        <w:ind w:right="779" w:hanging="1628"/>
      </w:pPr>
      <w:r>
        <w:t>Заштита и безбедност ученика за време извођења излета, екскурзија, наставе у природи и сличних</w:t>
      </w:r>
      <w:r>
        <w:rPr>
          <w:spacing w:val="-3"/>
        </w:rPr>
        <w:t xml:space="preserve"> </w:t>
      </w:r>
      <w:r>
        <w:t>активности</w:t>
      </w:r>
    </w:p>
    <w:p w:rsidR="001F1A52" w:rsidRDefault="001F69AC">
      <w:pPr>
        <w:spacing w:before="82" w:line="272" w:lineRule="exact"/>
        <w:ind w:left="146" w:right="146"/>
        <w:jc w:val="center"/>
        <w:rPr>
          <w:b/>
          <w:sz w:val="24"/>
        </w:rPr>
      </w:pPr>
      <w:r>
        <w:rPr>
          <w:b/>
          <w:sz w:val="24"/>
        </w:rPr>
        <w:t>Члан 26.</w:t>
      </w:r>
    </w:p>
    <w:p w:rsidR="001F1A52" w:rsidRDefault="001F69AC">
      <w:pPr>
        <w:pStyle w:val="BodyText"/>
        <w:ind w:right="111"/>
      </w:pPr>
      <w:r>
        <w:t>Приликом избора понуђача за извођење излета, екскурзија, наставе у природи и сличних</w:t>
      </w:r>
      <w:r>
        <w:rPr>
          <w:spacing w:val="-8"/>
        </w:rPr>
        <w:t xml:space="preserve"> </w:t>
      </w:r>
      <w:r>
        <w:t>активности</w:t>
      </w:r>
      <w:r>
        <w:rPr>
          <w:spacing w:val="4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ученицима,</w:t>
      </w:r>
      <w:r>
        <w:rPr>
          <w:spacing w:val="-10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ће</w:t>
      </w:r>
      <w:r>
        <w:rPr>
          <w:spacing w:val="-13"/>
        </w:rPr>
        <w:t xml:space="preserve"> </w:t>
      </w:r>
      <w:r>
        <w:t>посебну</w:t>
      </w:r>
      <w:r>
        <w:rPr>
          <w:spacing w:val="-14"/>
        </w:rPr>
        <w:t xml:space="preserve"> </w:t>
      </w:r>
      <w:r>
        <w:t>пажњу</w:t>
      </w:r>
      <w:r>
        <w:rPr>
          <w:spacing w:val="-13"/>
        </w:rPr>
        <w:t xml:space="preserve"> </w:t>
      </w:r>
      <w:r>
        <w:t>посветити</w:t>
      </w:r>
      <w:r>
        <w:rPr>
          <w:spacing w:val="-10"/>
        </w:rPr>
        <w:t xml:space="preserve"> </w:t>
      </w:r>
      <w:r>
        <w:t>његовој</w:t>
      </w:r>
      <w:r>
        <w:rPr>
          <w:spacing w:val="-9"/>
        </w:rPr>
        <w:t xml:space="preserve"> </w:t>
      </w:r>
      <w:r>
        <w:t>оспособ- љености за остваривање заштите и безбедности ученика за време активности која се организује.</w:t>
      </w:r>
    </w:p>
    <w:p w:rsidR="001F1A52" w:rsidRDefault="001F69AC">
      <w:pPr>
        <w:pStyle w:val="BodyText"/>
        <w:ind w:right="115"/>
      </w:pPr>
      <w:r>
        <w:t>Оспособљеност понуђача за остваривање заштите и безбедности ученика односи се нарочито на:</w:t>
      </w:r>
    </w:p>
    <w:p w:rsidR="001F1A52" w:rsidRDefault="001F69AC">
      <w:pPr>
        <w:pStyle w:val="ListParagraph"/>
        <w:numPr>
          <w:ilvl w:val="0"/>
          <w:numId w:val="2"/>
        </w:numPr>
        <w:tabs>
          <w:tab w:val="left" w:pos="1085"/>
        </w:tabs>
        <w:rPr>
          <w:sz w:val="24"/>
        </w:rPr>
      </w:pPr>
      <w:r>
        <w:rPr>
          <w:sz w:val="24"/>
        </w:rPr>
        <w:t>поседовање одговарајуће лиценце за</w:t>
      </w:r>
      <w:r>
        <w:rPr>
          <w:spacing w:val="-5"/>
          <w:sz w:val="24"/>
        </w:rPr>
        <w:t xml:space="preserve"> </w:t>
      </w:r>
      <w:r>
        <w:rPr>
          <w:sz w:val="24"/>
        </w:rPr>
        <w:t>рад;</w:t>
      </w:r>
    </w:p>
    <w:p w:rsidR="001F1A52" w:rsidRDefault="001F69AC">
      <w:pPr>
        <w:pStyle w:val="ListParagraph"/>
        <w:numPr>
          <w:ilvl w:val="0"/>
          <w:numId w:val="2"/>
        </w:numPr>
        <w:tabs>
          <w:tab w:val="left" w:pos="1085"/>
        </w:tabs>
        <w:rPr>
          <w:sz w:val="24"/>
        </w:rPr>
      </w:pPr>
      <w:r>
        <w:rPr>
          <w:sz w:val="24"/>
        </w:rPr>
        <w:t>кадровску и техничку опремљеност за организовање путовања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ученика;</w:t>
      </w:r>
    </w:p>
    <w:p w:rsidR="001F1A52" w:rsidRDefault="001F69AC">
      <w:pPr>
        <w:pStyle w:val="ListParagraph"/>
        <w:numPr>
          <w:ilvl w:val="0"/>
          <w:numId w:val="2"/>
        </w:numPr>
        <w:tabs>
          <w:tab w:val="left" w:pos="1129"/>
        </w:tabs>
        <w:ind w:left="116" w:right="116" w:firstLine="708"/>
        <w:jc w:val="both"/>
        <w:rPr>
          <w:sz w:val="24"/>
        </w:rPr>
      </w:pPr>
      <w:r>
        <w:rPr>
          <w:sz w:val="24"/>
        </w:rPr>
        <w:t>кадровску и техничку опремљеност за остваривање заштите и безбедности ученика у објекту у којем су смештени (физичко и техничко обезбеђење објекта, обез- беђена медицинска помоћ и тако</w:t>
      </w:r>
      <w:r>
        <w:rPr>
          <w:spacing w:val="-3"/>
          <w:sz w:val="24"/>
        </w:rPr>
        <w:t xml:space="preserve"> </w:t>
      </w:r>
      <w:r>
        <w:rPr>
          <w:sz w:val="24"/>
        </w:rPr>
        <w:t>даље);</w:t>
      </w:r>
    </w:p>
    <w:p w:rsidR="001F1A52" w:rsidRDefault="001F69AC">
      <w:pPr>
        <w:pStyle w:val="ListParagraph"/>
        <w:numPr>
          <w:ilvl w:val="0"/>
          <w:numId w:val="2"/>
        </w:numPr>
        <w:tabs>
          <w:tab w:val="left" w:pos="1085"/>
        </w:tabs>
        <w:rPr>
          <w:sz w:val="24"/>
        </w:rPr>
      </w:pPr>
      <w:r>
        <w:rPr>
          <w:sz w:val="24"/>
        </w:rPr>
        <w:t>квалитет исхране ученика;</w:t>
      </w:r>
    </w:p>
    <w:p w:rsidR="001F1A52" w:rsidRDefault="001F1A52">
      <w:pPr>
        <w:pStyle w:val="BodyText"/>
        <w:spacing w:before="1"/>
        <w:ind w:left="0" w:firstLine="0"/>
        <w:jc w:val="left"/>
      </w:pPr>
    </w:p>
    <w:p w:rsidR="001F1A52" w:rsidRDefault="001F69AC">
      <w:pPr>
        <w:pStyle w:val="Heading2"/>
        <w:numPr>
          <w:ilvl w:val="1"/>
          <w:numId w:val="3"/>
        </w:numPr>
        <w:tabs>
          <w:tab w:val="left" w:pos="1019"/>
        </w:tabs>
        <w:spacing w:before="1" w:line="240" w:lineRule="auto"/>
        <w:ind w:left="4182" w:right="781" w:hanging="3404"/>
      </w:pPr>
      <w:r>
        <w:t>Заштита и безбедност ученика за време извођења практичне наставе и</w:t>
      </w:r>
      <w:r>
        <w:rPr>
          <w:spacing w:val="-1"/>
        </w:rPr>
        <w:t xml:space="preserve"> </w:t>
      </w:r>
      <w:r>
        <w:t>праксе</w:t>
      </w:r>
    </w:p>
    <w:p w:rsidR="001F1A52" w:rsidRDefault="001F69AC">
      <w:pPr>
        <w:spacing w:before="120" w:line="274" w:lineRule="exact"/>
        <w:ind w:left="146" w:right="146"/>
        <w:jc w:val="center"/>
        <w:rPr>
          <w:b/>
          <w:sz w:val="24"/>
        </w:rPr>
      </w:pPr>
      <w:r>
        <w:rPr>
          <w:b/>
          <w:sz w:val="24"/>
        </w:rPr>
        <w:t>Члан 27.</w:t>
      </w:r>
    </w:p>
    <w:p w:rsidR="001F1A52" w:rsidRDefault="001F69AC">
      <w:pPr>
        <w:pStyle w:val="BodyText"/>
        <w:ind w:right="108"/>
      </w:pPr>
      <w:r>
        <w:rPr>
          <w:spacing w:val="-4"/>
        </w:rPr>
        <w:t>Школа</w:t>
      </w:r>
      <w:r>
        <w:rPr>
          <w:spacing w:val="-15"/>
        </w:rPr>
        <w:t xml:space="preserve"> </w:t>
      </w:r>
      <w:r>
        <w:rPr>
          <w:spacing w:val="-4"/>
        </w:rPr>
        <w:t>посебну</w:t>
      </w:r>
      <w:r>
        <w:rPr>
          <w:spacing w:val="-20"/>
        </w:rPr>
        <w:t xml:space="preserve"> </w:t>
      </w:r>
      <w:r>
        <w:rPr>
          <w:spacing w:val="-3"/>
        </w:rPr>
        <w:t>пажњу</w:t>
      </w:r>
      <w:r>
        <w:rPr>
          <w:spacing w:val="-21"/>
        </w:rPr>
        <w:t xml:space="preserve"> </w:t>
      </w:r>
      <w:r>
        <w:rPr>
          <w:spacing w:val="-4"/>
        </w:rPr>
        <w:t>посвећује</w:t>
      </w:r>
      <w:r>
        <w:rPr>
          <w:spacing w:val="-11"/>
        </w:rPr>
        <w:t xml:space="preserve"> </w:t>
      </w:r>
      <w:r>
        <w:rPr>
          <w:spacing w:val="-5"/>
        </w:rPr>
        <w:t>условима</w:t>
      </w:r>
      <w:r>
        <w:rPr>
          <w:spacing w:val="-17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rPr>
          <w:spacing w:val="-4"/>
        </w:rPr>
        <w:t>остваривање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4"/>
        </w:rPr>
        <w:t>заштиту</w:t>
      </w:r>
      <w:r>
        <w:rPr>
          <w:spacing w:val="-15"/>
        </w:rPr>
        <w:t xml:space="preserve"> </w:t>
      </w:r>
      <w:r>
        <w:rPr>
          <w:spacing w:val="-4"/>
        </w:rPr>
        <w:t>ученика</w:t>
      </w:r>
      <w:r>
        <w:rPr>
          <w:spacing w:val="-17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rPr>
          <w:spacing w:val="-5"/>
        </w:rPr>
        <w:t xml:space="preserve">вре- </w:t>
      </w:r>
      <w:r>
        <w:rPr>
          <w:spacing w:val="-3"/>
        </w:rPr>
        <w:t>ме</w:t>
      </w:r>
      <w:r>
        <w:rPr>
          <w:spacing w:val="-15"/>
        </w:rPr>
        <w:t xml:space="preserve"> </w:t>
      </w:r>
      <w:r>
        <w:rPr>
          <w:spacing w:val="-6"/>
        </w:rPr>
        <w:t>извођења</w:t>
      </w:r>
      <w:r>
        <w:rPr>
          <w:spacing w:val="-15"/>
        </w:rPr>
        <w:t xml:space="preserve"> </w:t>
      </w:r>
      <w:r>
        <w:rPr>
          <w:spacing w:val="-6"/>
        </w:rPr>
        <w:t>практичне</w:t>
      </w:r>
      <w:r>
        <w:rPr>
          <w:spacing w:val="-14"/>
        </w:rPr>
        <w:t xml:space="preserve"> </w:t>
      </w:r>
      <w:r>
        <w:rPr>
          <w:spacing w:val="-6"/>
        </w:rPr>
        <w:t>наставе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7"/>
        </w:rPr>
        <w:t>професионалне</w:t>
      </w:r>
      <w:r>
        <w:rPr>
          <w:spacing w:val="-10"/>
        </w:rPr>
        <w:t xml:space="preserve"> </w:t>
      </w:r>
      <w:r>
        <w:rPr>
          <w:spacing w:val="-6"/>
        </w:rPr>
        <w:t>праксе,</w:t>
      </w:r>
      <w:r>
        <w:rPr>
          <w:spacing w:val="-13"/>
        </w:rPr>
        <w:t xml:space="preserve"> </w:t>
      </w:r>
      <w:r>
        <w:rPr>
          <w:spacing w:val="-4"/>
        </w:rPr>
        <w:t>при</w:t>
      </w:r>
      <w:r>
        <w:rPr>
          <w:spacing w:val="-10"/>
        </w:rPr>
        <w:t xml:space="preserve"> </w:t>
      </w:r>
      <w:r>
        <w:rPr>
          <w:spacing w:val="-4"/>
        </w:rPr>
        <w:t>чему</w:t>
      </w:r>
      <w:r>
        <w:rPr>
          <w:spacing w:val="-15"/>
        </w:rPr>
        <w:t xml:space="preserve"> </w:t>
      </w:r>
      <w:r>
        <w:rPr>
          <w:spacing w:val="-3"/>
        </w:rPr>
        <w:t>се</w:t>
      </w:r>
      <w:r>
        <w:rPr>
          <w:spacing w:val="-12"/>
        </w:rPr>
        <w:t xml:space="preserve"> </w:t>
      </w:r>
      <w:r>
        <w:rPr>
          <w:spacing w:val="-6"/>
        </w:rPr>
        <w:t>посебно</w:t>
      </w:r>
      <w:r>
        <w:rPr>
          <w:spacing w:val="-10"/>
        </w:rPr>
        <w:t xml:space="preserve"> </w:t>
      </w:r>
      <w:r>
        <w:rPr>
          <w:spacing w:val="-5"/>
        </w:rPr>
        <w:t>мисли</w:t>
      </w:r>
      <w:r>
        <w:rPr>
          <w:spacing w:val="-13"/>
        </w:rPr>
        <w:t xml:space="preserve"> </w:t>
      </w:r>
      <w:r>
        <w:rPr>
          <w:spacing w:val="-4"/>
        </w:rPr>
        <w:t>на:</w:t>
      </w:r>
    </w:p>
    <w:p w:rsidR="001F1A52" w:rsidRDefault="001F69AC">
      <w:pPr>
        <w:pStyle w:val="ListParagraph"/>
        <w:numPr>
          <w:ilvl w:val="0"/>
          <w:numId w:val="1"/>
        </w:numPr>
        <w:tabs>
          <w:tab w:val="left" w:pos="1101"/>
        </w:tabs>
        <w:ind w:right="114" w:firstLine="708"/>
        <w:jc w:val="both"/>
        <w:rPr>
          <w:sz w:val="24"/>
        </w:rPr>
      </w:pPr>
      <w:r>
        <w:rPr>
          <w:sz w:val="24"/>
        </w:rPr>
        <w:t>закључивање уговора о извођењу практичне наставе и професионалне праксе са привредним друштвом, установом или другом организацијом која за то у потпуности испуњава безбедносне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услове;</w:t>
      </w:r>
    </w:p>
    <w:p w:rsidR="001F1A52" w:rsidRDefault="001F69AC">
      <w:pPr>
        <w:pStyle w:val="ListParagraph"/>
        <w:numPr>
          <w:ilvl w:val="0"/>
          <w:numId w:val="1"/>
        </w:numPr>
        <w:tabs>
          <w:tab w:val="left" w:pos="1082"/>
        </w:tabs>
        <w:ind w:right="107" w:firstLine="708"/>
        <w:jc w:val="both"/>
        <w:rPr>
          <w:sz w:val="24"/>
        </w:rPr>
      </w:pPr>
      <w:r>
        <w:rPr>
          <w:spacing w:val="-4"/>
          <w:sz w:val="24"/>
        </w:rPr>
        <w:t xml:space="preserve">потпуно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прецизно </w:t>
      </w:r>
      <w:r>
        <w:rPr>
          <w:spacing w:val="-5"/>
          <w:sz w:val="24"/>
        </w:rPr>
        <w:t xml:space="preserve">уговорно </w:t>
      </w:r>
      <w:r>
        <w:rPr>
          <w:spacing w:val="-4"/>
          <w:sz w:val="24"/>
        </w:rPr>
        <w:t xml:space="preserve">дефинисање обавеза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одговорности </w:t>
      </w:r>
      <w:r>
        <w:rPr>
          <w:spacing w:val="-4"/>
          <w:sz w:val="24"/>
        </w:rPr>
        <w:t>организације</w:t>
      </w:r>
      <w:r>
        <w:rPr>
          <w:spacing w:val="-41"/>
          <w:sz w:val="24"/>
        </w:rPr>
        <w:t xml:space="preserve"> </w:t>
      </w:r>
      <w:r>
        <w:rPr>
          <w:sz w:val="24"/>
        </w:rPr>
        <w:t xml:space="preserve">у </w:t>
      </w:r>
      <w:r>
        <w:rPr>
          <w:spacing w:val="-4"/>
          <w:sz w:val="24"/>
        </w:rPr>
        <w:t xml:space="preserve">којој </w:t>
      </w:r>
      <w:r>
        <w:rPr>
          <w:sz w:val="24"/>
        </w:rPr>
        <w:t xml:space="preserve">се </w:t>
      </w:r>
      <w:r>
        <w:rPr>
          <w:spacing w:val="-4"/>
          <w:sz w:val="24"/>
        </w:rPr>
        <w:t xml:space="preserve">изводи настава </w:t>
      </w:r>
      <w:r>
        <w:rPr>
          <w:sz w:val="24"/>
        </w:rPr>
        <w:t xml:space="preserve">у </w:t>
      </w:r>
      <w:r>
        <w:rPr>
          <w:spacing w:val="-4"/>
          <w:sz w:val="24"/>
        </w:rPr>
        <w:t xml:space="preserve">вези </w:t>
      </w:r>
      <w:r>
        <w:rPr>
          <w:sz w:val="24"/>
        </w:rPr>
        <w:t xml:space="preserve">са </w:t>
      </w:r>
      <w:r>
        <w:rPr>
          <w:spacing w:val="-5"/>
          <w:sz w:val="24"/>
        </w:rPr>
        <w:t>остваривањем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заштите </w:t>
      </w:r>
      <w:r>
        <w:rPr>
          <w:sz w:val="24"/>
        </w:rPr>
        <w:t xml:space="preserve">и </w:t>
      </w:r>
      <w:r>
        <w:rPr>
          <w:spacing w:val="-5"/>
          <w:sz w:val="24"/>
        </w:rPr>
        <w:t>безбедности ученика;</w:t>
      </w:r>
    </w:p>
    <w:p w:rsidR="001F1A52" w:rsidRDefault="001F69AC">
      <w:pPr>
        <w:pStyle w:val="ListParagraph"/>
        <w:numPr>
          <w:ilvl w:val="0"/>
          <w:numId w:val="1"/>
        </w:numPr>
        <w:tabs>
          <w:tab w:val="left" w:pos="1082"/>
        </w:tabs>
        <w:ind w:right="113" w:firstLine="708"/>
        <w:jc w:val="both"/>
        <w:rPr>
          <w:sz w:val="24"/>
        </w:rPr>
      </w:pPr>
      <w:r>
        <w:rPr>
          <w:sz w:val="24"/>
        </w:rPr>
        <w:t>честе контакте директора, помоћника директора, наставника и стручних</w:t>
      </w:r>
      <w:r>
        <w:rPr>
          <w:spacing w:val="-39"/>
          <w:sz w:val="24"/>
        </w:rPr>
        <w:t xml:space="preserve"> </w:t>
      </w:r>
      <w:r>
        <w:rPr>
          <w:sz w:val="24"/>
        </w:rPr>
        <w:t>сарад- ника</w:t>
      </w:r>
      <w:r>
        <w:rPr>
          <w:spacing w:val="-8"/>
          <w:sz w:val="24"/>
        </w:rPr>
        <w:t xml:space="preserve"> </w:t>
      </w:r>
      <w:r>
        <w:rPr>
          <w:sz w:val="24"/>
        </w:rPr>
        <w:t>са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организацијом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којој</w:t>
      </w:r>
      <w:r>
        <w:rPr>
          <w:spacing w:val="-6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изводи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обилажење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</w:t>
      </w:r>
      <w:r>
        <w:rPr>
          <w:spacing w:val="-8"/>
          <w:sz w:val="24"/>
        </w:rPr>
        <w:t xml:space="preserve"> </w:t>
      </w:r>
      <w:r>
        <w:rPr>
          <w:sz w:val="24"/>
        </w:rPr>
        <w:t>извођења наставе, без најаве, ради провере остварености њихове заштите и</w:t>
      </w:r>
      <w:r>
        <w:rPr>
          <w:spacing w:val="-9"/>
          <w:sz w:val="24"/>
        </w:rPr>
        <w:t xml:space="preserve"> </w:t>
      </w:r>
      <w:r>
        <w:rPr>
          <w:sz w:val="24"/>
        </w:rPr>
        <w:t>безбедности.</w:t>
      </w:r>
    </w:p>
    <w:p w:rsidR="001F1A52" w:rsidRDefault="001F1A52">
      <w:pPr>
        <w:jc w:val="both"/>
        <w:rPr>
          <w:sz w:val="24"/>
        </w:rPr>
        <w:sectPr w:rsidR="001F1A52">
          <w:pgSz w:w="11910" w:h="16840"/>
          <w:pgMar w:top="1320" w:right="1300" w:bottom="280" w:left="1300" w:header="720" w:footer="720" w:gutter="0"/>
          <w:cols w:space="720"/>
        </w:sectPr>
      </w:pPr>
    </w:p>
    <w:p w:rsidR="001F1A52" w:rsidRDefault="001F69AC">
      <w:pPr>
        <w:pStyle w:val="Heading1"/>
        <w:numPr>
          <w:ilvl w:val="0"/>
          <w:numId w:val="9"/>
        </w:numPr>
        <w:tabs>
          <w:tab w:val="left" w:pos="3412"/>
        </w:tabs>
        <w:spacing w:before="75"/>
        <w:ind w:left="3411" w:hanging="342"/>
        <w:jc w:val="left"/>
      </w:pPr>
      <w:r>
        <w:lastRenderedPageBreak/>
        <w:t>ЗАВРШНЕ</w:t>
      </w:r>
      <w:r>
        <w:rPr>
          <w:spacing w:val="-1"/>
        </w:rPr>
        <w:t xml:space="preserve"> </w:t>
      </w:r>
      <w:r>
        <w:t>ОДРЕДБЕ</w:t>
      </w:r>
    </w:p>
    <w:p w:rsidR="001F1A52" w:rsidRDefault="00957B01">
      <w:pPr>
        <w:pStyle w:val="Heading2"/>
        <w:spacing w:before="122"/>
      </w:pPr>
      <w:r>
        <w:t>Члан 28</w:t>
      </w:r>
      <w:r w:rsidR="001F69AC">
        <w:t>.</w:t>
      </w:r>
    </w:p>
    <w:p w:rsidR="001F1A52" w:rsidRDefault="001F69AC">
      <w:pPr>
        <w:pStyle w:val="BodyText"/>
        <w:ind w:right="122"/>
      </w:pPr>
      <w:r>
        <w:t>Правилник ступа на снагу осмог дана од дана објављивања на огласној табли Школе.</w:t>
      </w:r>
    </w:p>
    <w:p w:rsidR="001F1A52" w:rsidRDefault="001F69AC">
      <w:pPr>
        <w:pStyle w:val="BodyText"/>
        <w:spacing w:before="159"/>
        <w:ind w:left="5371" w:firstLine="0"/>
        <w:jc w:val="left"/>
      </w:pPr>
      <w:r>
        <w:t>Председник Школског одбора</w:t>
      </w:r>
    </w:p>
    <w:p w:rsidR="001F1A52" w:rsidRDefault="001F1A52">
      <w:pPr>
        <w:pStyle w:val="BodyText"/>
        <w:ind w:left="0" w:firstLine="0"/>
        <w:jc w:val="left"/>
        <w:rPr>
          <w:sz w:val="20"/>
        </w:rPr>
      </w:pPr>
    </w:p>
    <w:p w:rsidR="001F1A52" w:rsidRPr="00957B01" w:rsidRDefault="008E7807">
      <w:pPr>
        <w:pStyle w:val="BodyText"/>
        <w:spacing w:before="8"/>
        <w:ind w:left="0" w:firstLine="0"/>
        <w:jc w:val="left"/>
        <w:rPr>
          <w:sz w:val="23"/>
        </w:rPr>
      </w:pPr>
      <w:r w:rsidRPr="008E7807">
        <w:pict>
          <v:line id="_x0000_s1031" style="position:absolute;z-index:-251660288;mso-wrap-distance-left:0;mso-wrap-distance-right:0;mso-position-horizontal-relative:page" from="339.05pt,15.85pt" to="483.05pt,15.85pt" strokeweight=".48pt">
            <w10:wrap type="topAndBottom" anchorx="page"/>
          </v:line>
        </w:pict>
      </w:r>
      <w:r w:rsidRPr="008E7807">
        <w:pict>
          <v:group id="_x0000_s1028" style="position:absolute;margin-left:298.95pt;margin-top:31.75pt;width:224.1pt;height:.6pt;z-index:-251659264;mso-wrap-distance-left:0;mso-wrap-distance-right:0;mso-position-horizontal-relative:page" coordorigin="5979,635" coordsize="4482,12">
            <v:line id="_x0000_s1030" style="position:absolute" from="5979,640" to="10180,640" strokeweight=".19811mm"/>
            <v:line id="_x0000_s1029" style="position:absolute" from="10183,640" to="10461,640" strokeweight=".19811mm"/>
            <w10:wrap type="topAndBottom" anchorx="page"/>
          </v:group>
        </w:pict>
      </w:r>
      <w:r w:rsidRPr="008E7807">
        <w:pict>
          <v:line id="_x0000_s1027" style="position:absolute;z-index:-251658240;mso-wrap-distance-left:0;mso-wrap-distance-right:0;mso-position-horizontal-relative:page" from="355.05pt,48.1pt" to="467pt,48.1pt" strokeweight=".19811mm">
            <w10:wrap type="topAndBottom" anchorx="page"/>
          </v:line>
        </w:pict>
      </w:r>
      <w:r w:rsidR="00957B01">
        <w:rPr>
          <w:sz w:val="23"/>
        </w:rPr>
        <w:t xml:space="preserve">                                                                                                       Амире Ахмеди </w:t>
      </w:r>
    </w:p>
    <w:p w:rsidR="001F1A52" w:rsidRDefault="001F1A52">
      <w:pPr>
        <w:pStyle w:val="BodyText"/>
        <w:spacing w:before="2"/>
        <w:ind w:left="0" w:firstLine="0"/>
        <w:jc w:val="left"/>
        <w:rPr>
          <w:sz w:val="21"/>
        </w:rPr>
      </w:pPr>
    </w:p>
    <w:p w:rsidR="001F1A52" w:rsidRDefault="001F1A52">
      <w:pPr>
        <w:pStyle w:val="BodyText"/>
        <w:ind w:left="0" w:firstLine="0"/>
        <w:jc w:val="left"/>
        <w:rPr>
          <w:sz w:val="21"/>
        </w:rPr>
      </w:pPr>
    </w:p>
    <w:p w:rsidR="001F1A52" w:rsidRDefault="001F1A52">
      <w:pPr>
        <w:pStyle w:val="BodyText"/>
        <w:spacing w:before="5"/>
        <w:ind w:left="0" w:firstLine="0"/>
        <w:jc w:val="left"/>
        <w:rPr>
          <w:sz w:val="17"/>
        </w:rPr>
      </w:pPr>
    </w:p>
    <w:p w:rsidR="001F1A52" w:rsidRDefault="001F69AC">
      <w:pPr>
        <w:pStyle w:val="BodyText"/>
        <w:tabs>
          <w:tab w:val="left" w:pos="3107"/>
          <w:tab w:val="left" w:pos="6858"/>
          <w:tab w:val="left" w:pos="7049"/>
          <w:tab w:val="left" w:pos="8630"/>
        </w:tabs>
        <w:spacing w:before="90"/>
        <w:ind w:right="116" w:firstLine="1415"/>
      </w:pPr>
      <w:r>
        <w:t>Правилник је заведен под</w:t>
      </w:r>
      <w:r>
        <w:rPr>
          <w:spacing w:val="36"/>
        </w:rPr>
        <w:t xml:space="preserve"> </w:t>
      </w:r>
      <w:r>
        <w:t>деловодним</w:t>
      </w:r>
      <w:r>
        <w:rPr>
          <w:spacing w:val="6"/>
        </w:rPr>
        <w:t xml:space="preserve"> </w:t>
      </w:r>
      <w:r>
        <w:t>бројем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2018. године, објављен је на огласној табли</w:t>
      </w:r>
      <w:r>
        <w:rPr>
          <w:spacing w:val="24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дана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2018. године, а ступио је на</w:t>
      </w:r>
      <w:r>
        <w:rPr>
          <w:spacing w:val="-1"/>
        </w:rPr>
        <w:t xml:space="preserve"> </w:t>
      </w:r>
      <w:r>
        <w:t>снагу</w:t>
      </w:r>
      <w:r>
        <w:rPr>
          <w:spacing w:val="-5"/>
        </w:rPr>
        <w:t xml:space="preserve"> </w:t>
      </w:r>
      <w:r>
        <w:t>дана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2018. године.</w:t>
      </w:r>
    </w:p>
    <w:p w:rsidR="001F1A52" w:rsidRDefault="001F69AC">
      <w:pPr>
        <w:pStyle w:val="BodyText"/>
        <w:spacing w:before="161"/>
        <w:ind w:left="0" w:right="1247" w:firstLine="0"/>
        <w:jc w:val="right"/>
      </w:pPr>
      <w:r>
        <w:t>Секретар Школе</w:t>
      </w:r>
    </w:p>
    <w:p w:rsidR="001F1A52" w:rsidRDefault="008E7807">
      <w:pPr>
        <w:pStyle w:val="BodyText"/>
        <w:spacing w:before="8"/>
        <w:ind w:left="0" w:firstLine="0"/>
        <w:jc w:val="left"/>
        <w:rPr>
          <w:sz w:val="19"/>
        </w:rPr>
      </w:pPr>
      <w:r w:rsidRPr="008E7807">
        <w:pict>
          <v:line id="_x0000_s1026" style="position:absolute;z-index:-251657216;mso-wrap-distance-left:0;mso-wrap-distance-right:0;mso-position-horizontal-relative:page" from="362.25pt,13.55pt" to="488.25pt,13.55pt" strokeweight=".48pt">
            <w10:wrap type="topAndBottom" anchorx="page"/>
          </v:line>
        </w:pict>
      </w:r>
    </w:p>
    <w:sectPr w:rsidR="001F1A52" w:rsidSect="001F1A52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004A"/>
    <w:multiLevelType w:val="hybridMultilevel"/>
    <w:tmpl w:val="118A238C"/>
    <w:lvl w:ilvl="0" w:tplc="3B024906">
      <w:start w:val="1"/>
      <w:numFmt w:val="decimal"/>
      <w:lvlText w:val="%1)"/>
      <w:lvlJc w:val="left"/>
      <w:pPr>
        <w:ind w:left="116" w:hanging="2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D167B1A">
      <w:numFmt w:val="bullet"/>
      <w:lvlText w:val="•"/>
      <w:lvlJc w:val="left"/>
      <w:pPr>
        <w:ind w:left="1038" w:hanging="276"/>
      </w:pPr>
      <w:rPr>
        <w:rFonts w:hint="default"/>
      </w:rPr>
    </w:lvl>
    <w:lvl w:ilvl="2" w:tplc="1D34D27E">
      <w:numFmt w:val="bullet"/>
      <w:lvlText w:val="•"/>
      <w:lvlJc w:val="left"/>
      <w:pPr>
        <w:ind w:left="1957" w:hanging="276"/>
      </w:pPr>
      <w:rPr>
        <w:rFonts w:hint="default"/>
      </w:rPr>
    </w:lvl>
    <w:lvl w:ilvl="3" w:tplc="E46491AE">
      <w:numFmt w:val="bullet"/>
      <w:lvlText w:val="•"/>
      <w:lvlJc w:val="left"/>
      <w:pPr>
        <w:ind w:left="2875" w:hanging="276"/>
      </w:pPr>
      <w:rPr>
        <w:rFonts w:hint="default"/>
      </w:rPr>
    </w:lvl>
    <w:lvl w:ilvl="4" w:tplc="6994D5F4">
      <w:numFmt w:val="bullet"/>
      <w:lvlText w:val="•"/>
      <w:lvlJc w:val="left"/>
      <w:pPr>
        <w:ind w:left="3794" w:hanging="276"/>
      </w:pPr>
      <w:rPr>
        <w:rFonts w:hint="default"/>
      </w:rPr>
    </w:lvl>
    <w:lvl w:ilvl="5" w:tplc="9E2C8E72">
      <w:numFmt w:val="bullet"/>
      <w:lvlText w:val="•"/>
      <w:lvlJc w:val="left"/>
      <w:pPr>
        <w:ind w:left="4713" w:hanging="276"/>
      </w:pPr>
      <w:rPr>
        <w:rFonts w:hint="default"/>
      </w:rPr>
    </w:lvl>
    <w:lvl w:ilvl="6" w:tplc="2BBC1AD2">
      <w:numFmt w:val="bullet"/>
      <w:lvlText w:val="•"/>
      <w:lvlJc w:val="left"/>
      <w:pPr>
        <w:ind w:left="5631" w:hanging="276"/>
      </w:pPr>
      <w:rPr>
        <w:rFonts w:hint="default"/>
      </w:rPr>
    </w:lvl>
    <w:lvl w:ilvl="7" w:tplc="6A12961A">
      <w:numFmt w:val="bullet"/>
      <w:lvlText w:val="•"/>
      <w:lvlJc w:val="left"/>
      <w:pPr>
        <w:ind w:left="6550" w:hanging="276"/>
      </w:pPr>
      <w:rPr>
        <w:rFonts w:hint="default"/>
      </w:rPr>
    </w:lvl>
    <w:lvl w:ilvl="8" w:tplc="04D234A0">
      <w:numFmt w:val="bullet"/>
      <w:lvlText w:val="•"/>
      <w:lvlJc w:val="left"/>
      <w:pPr>
        <w:ind w:left="7469" w:hanging="276"/>
      </w:pPr>
      <w:rPr>
        <w:rFonts w:hint="default"/>
      </w:rPr>
    </w:lvl>
  </w:abstractNum>
  <w:abstractNum w:abstractNumId="1">
    <w:nsid w:val="289B72FD"/>
    <w:multiLevelType w:val="hybridMultilevel"/>
    <w:tmpl w:val="6BE6DFBA"/>
    <w:lvl w:ilvl="0" w:tplc="80C20320">
      <w:start w:val="1"/>
      <w:numFmt w:val="decimal"/>
      <w:lvlText w:val="%1)"/>
      <w:lvlJc w:val="left"/>
      <w:pPr>
        <w:ind w:left="1071" w:hanging="24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DFEA26E">
      <w:numFmt w:val="bullet"/>
      <w:lvlText w:val="•"/>
      <w:lvlJc w:val="left"/>
      <w:pPr>
        <w:ind w:left="1902" w:hanging="248"/>
      </w:pPr>
      <w:rPr>
        <w:rFonts w:hint="default"/>
      </w:rPr>
    </w:lvl>
    <w:lvl w:ilvl="2" w:tplc="062AEB50">
      <w:numFmt w:val="bullet"/>
      <w:lvlText w:val="•"/>
      <w:lvlJc w:val="left"/>
      <w:pPr>
        <w:ind w:left="2725" w:hanging="248"/>
      </w:pPr>
      <w:rPr>
        <w:rFonts w:hint="default"/>
      </w:rPr>
    </w:lvl>
    <w:lvl w:ilvl="3" w:tplc="21AC30F0">
      <w:numFmt w:val="bullet"/>
      <w:lvlText w:val="•"/>
      <w:lvlJc w:val="left"/>
      <w:pPr>
        <w:ind w:left="3547" w:hanging="248"/>
      </w:pPr>
      <w:rPr>
        <w:rFonts w:hint="default"/>
      </w:rPr>
    </w:lvl>
    <w:lvl w:ilvl="4" w:tplc="BBF07BEA">
      <w:numFmt w:val="bullet"/>
      <w:lvlText w:val="•"/>
      <w:lvlJc w:val="left"/>
      <w:pPr>
        <w:ind w:left="4370" w:hanging="248"/>
      </w:pPr>
      <w:rPr>
        <w:rFonts w:hint="default"/>
      </w:rPr>
    </w:lvl>
    <w:lvl w:ilvl="5" w:tplc="435EC52C">
      <w:numFmt w:val="bullet"/>
      <w:lvlText w:val="•"/>
      <w:lvlJc w:val="left"/>
      <w:pPr>
        <w:ind w:left="5193" w:hanging="248"/>
      </w:pPr>
      <w:rPr>
        <w:rFonts w:hint="default"/>
      </w:rPr>
    </w:lvl>
    <w:lvl w:ilvl="6" w:tplc="A0D4839E">
      <w:numFmt w:val="bullet"/>
      <w:lvlText w:val="•"/>
      <w:lvlJc w:val="left"/>
      <w:pPr>
        <w:ind w:left="6015" w:hanging="248"/>
      </w:pPr>
      <w:rPr>
        <w:rFonts w:hint="default"/>
      </w:rPr>
    </w:lvl>
    <w:lvl w:ilvl="7" w:tplc="D1AE8220">
      <w:numFmt w:val="bullet"/>
      <w:lvlText w:val="•"/>
      <w:lvlJc w:val="left"/>
      <w:pPr>
        <w:ind w:left="6838" w:hanging="248"/>
      </w:pPr>
      <w:rPr>
        <w:rFonts w:hint="default"/>
      </w:rPr>
    </w:lvl>
    <w:lvl w:ilvl="8" w:tplc="A72CD052">
      <w:numFmt w:val="bullet"/>
      <w:lvlText w:val="•"/>
      <w:lvlJc w:val="left"/>
      <w:pPr>
        <w:ind w:left="7661" w:hanging="248"/>
      </w:pPr>
      <w:rPr>
        <w:rFonts w:hint="default"/>
      </w:rPr>
    </w:lvl>
  </w:abstractNum>
  <w:abstractNum w:abstractNumId="2">
    <w:nsid w:val="2E036B71"/>
    <w:multiLevelType w:val="hybridMultilevel"/>
    <w:tmpl w:val="2B64E40A"/>
    <w:lvl w:ilvl="0" w:tplc="E83CFBB6">
      <w:start w:val="1"/>
      <w:numFmt w:val="decimal"/>
      <w:lvlText w:val="%1)"/>
      <w:lvlJc w:val="left"/>
      <w:pPr>
        <w:ind w:left="1084" w:hanging="2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91CBDF6">
      <w:numFmt w:val="bullet"/>
      <w:lvlText w:val="•"/>
      <w:lvlJc w:val="left"/>
      <w:pPr>
        <w:ind w:left="1902" w:hanging="260"/>
      </w:pPr>
      <w:rPr>
        <w:rFonts w:hint="default"/>
      </w:rPr>
    </w:lvl>
    <w:lvl w:ilvl="2" w:tplc="40E04D28">
      <w:numFmt w:val="bullet"/>
      <w:lvlText w:val="•"/>
      <w:lvlJc w:val="left"/>
      <w:pPr>
        <w:ind w:left="2725" w:hanging="260"/>
      </w:pPr>
      <w:rPr>
        <w:rFonts w:hint="default"/>
      </w:rPr>
    </w:lvl>
    <w:lvl w:ilvl="3" w:tplc="5420A02A">
      <w:numFmt w:val="bullet"/>
      <w:lvlText w:val="•"/>
      <w:lvlJc w:val="left"/>
      <w:pPr>
        <w:ind w:left="3547" w:hanging="260"/>
      </w:pPr>
      <w:rPr>
        <w:rFonts w:hint="default"/>
      </w:rPr>
    </w:lvl>
    <w:lvl w:ilvl="4" w:tplc="0DD892F0">
      <w:numFmt w:val="bullet"/>
      <w:lvlText w:val="•"/>
      <w:lvlJc w:val="left"/>
      <w:pPr>
        <w:ind w:left="4370" w:hanging="260"/>
      </w:pPr>
      <w:rPr>
        <w:rFonts w:hint="default"/>
      </w:rPr>
    </w:lvl>
    <w:lvl w:ilvl="5" w:tplc="847E59A4">
      <w:numFmt w:val="bullet"/>
      <w:lvlText w:val="•"/>
      <w:lvlJc w:val="left"/>
      <w:pPr>
        <w:ind w:left="5193" w:hanging="260"/>
      </w:pPr>
      <w:rPr>
        <w:rFonts w:hint="default"/>
      </w:rPr>
    </w:lvl>
    <w:lvl w:ilvl="6" w:tplc="416ACAA2">
      <w:numFmt w:val="bullet"/>
      <w:lvlText w:val="•"/>
      <w:lvlJc w:val="left"/>
      <w:pPr>
        <w:ind w:left="6015" w:hanging="260"/>
      </w:pPr>
      <w:rPr>
        <w:rFonts w:hint="default"/>
      </w:rPr>
    </w:lvl>
    <w:lvl w:ilvl="7" w:tplc="2AE0564E">
      <w:numFmt w:val="bullet"/>
      <w:lvlText w:val="•"/>
      <w:lvlJc w:val="left"/>
      <w:pPr>
        <w:ind w:left="6838" w:hanging="260"/>
      </w:pPr>
      <w:rPr>
        <w:rFonts w:hint="default"/>
      </w:rPr>
    </w:lvl>
    <w:lvl w:ilvl="8" w:tplc="73FE514A">
      <w:numFmt w:val="bullet"/>
      <w:lvlText w:val="•"/>
      <w:lvlJc w:val="left"/>
      <w:pPr>
        <w:ind w:left="7661" w:hanging="260"/>
      </w:pPr>
      <w:rPr>
        <w:rFonts w:hint="default"/>
      </w:rPr>
    </w:lvl>
  </w:abstractNum>
  <w:abstractNum w:abstractNumId="3">
    <w:nsid w:val="32285360"/>
    <w:multiLevelType w:val="hybridMultilevel"/>
    <w:tmpl w:val="9B98BB8C"/>
    <w:lvl w:ilvl="0" w:tplc="6E5880D6">
      <w:start w:val="1"/>
      <w:numFmt w:val="decimal"/>
      <w:lvlText w:val="%1)"/>
      <w:lvlJc w:val="left"/>
      <w:pPr>
        <w:ind w:left="1085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7C4B9D8">
      <w:numFmt w:val="bullet"/>
      <w:lvlText w:val="•"/>
      <w:lvlJc w:val="left"/>
      <w:pPr>
        <w:ind w:left="1902" w:hanging="262"/>
      </w:pPr>
      <w:rPr>
        <w:rFonts w:hint="default"/>
      </w:rPr>
    </w:lvl>
    <w:lvl w:ilvl="2" w:tplc="3B5EF18A">
      <w:numFmt w:val="bullet"/>
      <w:lvlText w:val="•"/>
      <w:lvlJc w:val="left"/>
      <w:pPr>
        <w:ind w:left="2725" w:hanging="262"/>
      </w:pPr>
      <w:rPr>
        <w:rFonts w:hint="default"/>
      </w:rPr>
    </w:lvl>
    <w:lvl w:ilvl="3" w:tplc="E7A8CB5C">
      <w:numFmt w:val="bullet"/>
      <w:lvlText w:val="•"/>
      <w:lvlJc w:val="left"/>
      <w:pPr>
        <w:ind w:left="3547" w:hanging="262"/>
      </w:pPr>
      <w:rPr>
        <w:rFonts w:hint="default"/>
      </w:rPr>
    </w:lvl>
    <w:lvl w:ilvl="4" w:tplc="0444F2FC">
      <w:numFmt w:val="bullet"/>
      <w:lvlText w:val="•"/>
      <w:lvlJc w:val="left"/>
      <w:pPr>
        <w:ind w:left="4370" w:hanging="262"/>
      </w:pPr>
      <w:rPr>
        <w:rFonts w:hint="default"/>
      </w:rPr>
    </w:lvl>
    <w:lvl w:ilvl="5" w:tplc="723CDD2A">
      <w:numFmt w:val="bullet"/>
      <w:lvlText w:val="•"/>
      <w:lvlJc w:val="left"/>
      <w:pPr>
        <w:ind w:left="5193" w:hanging="262"/>
      </w:pPr>
      <w:rPr>
        <w:rFonts w:hint="default"/>
      </w:rPr>
    </w:lvl>
    <w:lvl w:ilvl="6" w:tplc="4818175E">
      <w:numFmt w:val="bullet"/>
      <w:lvlText w:val="•"/>
      <w:lvlJc w:val="left"/>
      <w:pPr>
        <w:ind w:left="6015" w:hanging="262"/>
      </w:pPr>
      <w:rPr>
        <w:rFonts w:hint="default"/>
      </w:rPr>
    </w:lvl>
    <w:lvl w:ilvl="7" w:tplc="FAA2D47A">
      <w:numFmt w:val="bullet"/>
      <w:lvlText w:val="•"/>
      <w:lvlJc w:val="left"/>
      <w:pPr>
        <w:ind w:left="6838" w:hanging="262"/>
      </w:pPr>
      <w:rPr>
        <w:rFonts w:hint="default"/>
      </w:rPr>
    </w:lvl>
    <w:lvl w:ilvl="8" w:tplc="DD68A14C">
      <w:numFmt w:val="bullet"/>
      <w:lvlText w:val="•"/>
      <w:lvlJc w:val="left"/>
      <w:pPr>
        <w:ind w:left="7661" w:hanging="262"/>
      </w:pPr>
      <w:rPr>
        <w:rFonts w:hint="default"/>
      </w:rPr>
    </w:lvl>
  </w:abstractNum>
  <w:abstractNum w:abstractNumId="4">
    <w:nsid w:val="3BCA626A"/>
    <w:multiLevelType w:val="hybridMultilevel"/>
    <w:tmpl w:val="AD2623FA"/>
    <w:lvl w:ilvl="0" w:tplc="A740F522">
      <w:start w:val="1"/>
      <w:numFmt w:val="upperRoman"/>
      <w:lvlText w:val="%1."/>
      <w:lvlJc w:val="left"/>
      <w:pPr>
        <w:ind w:left="335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A9D4DB70">
      <w:start w:val="1"/>
      <w:numFmt w:val="decimal"/>
      <w:lvlText w:val="%2."/>
      <w:lvlJc w:val="left"/>
      <w:pPr>
        <w:ind w:left="418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2" w:tplc="EF9AA928">
      <w:numFmt w:val="bullet"/>
      <w:lvlText w:val="•"/>
      <w:lvlJc w:val="left"/>
      <w:pPr>
        <w:ind w:left="4749" w:hanging="240"/>
      </w:pPr>
      <w:rPr>
        <w:rFonts w:hint="default"/>
      </w:rPr>
    </w:lvl>
    <w:lvl w:ilvl="3" w:tplc="DCBA565A">
      <w:numFmt w:val="bullet"/>
      <w:lvlText w:val="•"/>
      <w:lvlJc w:val="left"/>
      <w:pPr>
        <w:ind w:left="5319" w:hanging="240"/>
      </w:pPr>
      <w:rPr>
        <w:rFonts w:hint="default"/>
      </w:rPr>
    </w:lvl>
    <w:lvl w:ilvl="4" w:tplc="0C6E122C">
      <w:numFmt w:val="bullet"/>
      <w:lvlText w:val="•"/>
      <w:lvlJc w:val="left"/>
      <w:pPr>
        <w:ind w:left="5888" w:hanging="240"/>
      </w:pPr>
      <w:rPr>
        <w:rFonts w:hint="default"/>
      </w:rPr>
    </w:lvl>
    <w:lvl w:ilvl="5" w:tplc="8BDC090E">
      <w:numFmt w:val="bullet"/>
      <w:lvlText w:val="•"/>
      <w:lvlJc w:val="left"/>
      <w:pPr>
        <w:ind w:left="6458" w:hanging="240"/>
      </w:pPr>
      <w:rPr>
        <w:rFonts w:hint="default"/>
      </w:rPr>
    </w:lvl>
    <w:lvl w:ilvl="6" w:tplc="9D82317E">
      <w:numFmt w:val="bullet"/>
      <w:lvlText w:val="•"/>
      <w:lvlJc w:val="left"/>
      <w:pPr>
        <w:ind w:left="7028" w:hanging="240"/>
      </w:pPr>
      <w:rPr>
        <w:rFonts w:hint="default"/>
      </w:rPr>
    </w:lvl>
    <w:lvl w:ilvl="7" w:tplc="FD66E154">
      <w:numFmt w:val="bullet"/>
      <w:lvlText w:val="•"/>
      <w:lvlJc w:val="left"/>
      <w:pPr>
        <w:ind w:left="7597" w:hanging="240"/>
      </w:pPr>
      <w:rPr>
        <w:rFonts w:hint="default"/>
      </w:rPr>
    </w:lvl>
    <w:lvl w:ilvl="8" w:tplc="E8906BC2">
      <w:numFmt w:val="bullet"/>
      <w:lvlText w:val="•"/>
      <w:lvlJc w:val="left"/>
      <w:pPr>
        <w:ind w:left="8167" w:hanging="240"/>
      </w:pPr>
      <w:rPr>
        <w:rFonts w:hint="default"/>
      </w:rPr>
    </w:lvl>
  </w:abstractNum>
  <w:abstractNum w:abstractNumId="5">
    <w:nsid w:val="47B06D8B"/>
    <w:multiLevelType w:val="hybridMultilevel"/>
    <w:tmpl w:val="7DC45D66"/>
    <w:lvl w:ilvl="0" w:tplc="953473AA">
      <w:start w:val="1"/>
      <w:numFmt w:val="decimal"/>
      <w:lvlText w:val="%1)"/>
      <w:lvlJc w:val="left"/>
      <w:pPr>
        <w:ind w:left="1084" w:hanging="2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A78E5F56">
      <w:numFmt w:val="bullet"/>
      <w:lvlText w:val="•"/>
      <w:lvlJc w:val="left"/>
      <w:pPr>
        <w:ind w:left="1902" w:hanging="260"/>
      </w:pPr>
      <w:rPr>
        <w:rFonts w:hint="default"/>
      </w:rPr>
    </w:lvl>
    <w:lvl w:ilvl="2" w:tplc="CCA46742">
      <w:numFmt w:val="bullet"/>
      <w:lvlText w:val="•"/>
      <w:lvlJc w:val="left"/>
      <w:pPr>
        <w:ind w:left="2725" w:hanging="260"/>
      </w:pPr>
      <w:rPr>
        <w:rFonts w:hint="default"/>
      </w:rPr>
    </w:lvl>
    <w:lvl w:ilvl="3" w:tplc="BC4C468C">
      <w:numFmt w:val="bullet"/>
      <w:lvlText w:val="•"/>
      <w:lvlJc w:val="left"/>
      <w:pPr>
        <w:ind w:left="3547" w:hanging="260"/>
      </w:pPr>
      <w:rPr>
        <w:rFonts w:hint="default"/>
      </w:rPr>
    </w:lvl>
    <w:lvl w:ilvl="4" w:tplc="E9B8CB78">
      <w:numFmt w:val="bullet"/>
      <w:lvlText w:val="•"/>
      <w:lvlJc w:val="left"/>
      <w:pPr>
        <w:ind w:left="4370" w:hanging="260"/>
      </w:pPr>
      <w:rPr>
        <w:rFonts w:hint="default"/>
      </w:rPr>
    </w:lvl>
    <w:lvl w:ilvl="5" w:tplc="43EACC38">
      <w:numFmt w:val="bullet"/>
      <w:lvlText w:val="•"/>
      <w:lvlJc w:val="left"/>
      <w:pPr>
        <w:ind w:left="5193" w:hanging="260"/>
      </w:pPr>
      <w:rPr>
        <w:rFonts w:hint="default"/>
      </w:rPr>
    </w:lvl>
    <w:lvl w:ilvl="6" w:tplc="2B502186">
      <w:numFmt w:val="bullet"/>
      <w:lvlText w:val="•"/>
      <w:lvlJc w:val="left"/>
      <w:pPr>
        <w:ind w:left="6015" w:hanging="260"/>
      </w:pPr>
      <w:rPr>
        <w:rFonts w:hint="default"/>
      </w:rPr>
    </w:lvl>
    <w:lvl w:ilvl="7" w:tplc="7AB055E8">
      <w:numFmt w:val="bullet"/>
      <w:lvlText w:val="•"/>
      <w:lvlJc w:val="left"/>
      <w:pPr>
        <w:ind w:left="6838" w:hanging="260"/>
      </w:pPr>
      <w:rPr>
        <w:rFonts w:hint="default"/>
      </w:rPr>
    </w:lvl>
    <w:lvl w:ilvl="8" w:tplc="3F8EB22C">
      <w:numFmt w:val="bullet"/>
      <w:lvlText w:val="•"/>
      <w:lvlJc w:val="left"/>
      <w:pPr>
        <w:ind w:left="7661" w:hanging="260"/>
      </w:pPr>
      <w:rPr>
        <w:rFonts w:hint="default"/>
      </w:rPr>
    </w:lvl>
  </w:abstractNum>
  <w:abstractNum w:abstractNumId="6">
    <w:nsid w:val="48496B8E"/>
    <w:multiLevelType w:val="hybridMultilevel"/>
    <w:tmpl w:val="FC9C85FE"/>
    <w:lvl w:ilvl="0" w:tplc="0672C43C">
      <w:start w:val="1"/>
      <w:numFmt w:val="decimal"/>
      <w:lvlText w:val="%1)"/>
      <w:lvlJc w:val="left"/>
      <w:pPr>
        <w:ind w:left="116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146807E">
      <w:numFmt w:val="bullet"/>
      <w:lvlText w:val="•"/>
      <w:lvlJc w:val="left"/>
      <w:pPr>
        <w:ind w:left="1038" w:hanging="252"/>
      </w:pPr>
      <w:rPr>
        <w:rFonts w:hint="default"/>
      </w:rPr>
    </w:lvl>
    <w:lvl w:ilvl="2" w:tplc="C03C4A68">
      <w:numFmt w:val="bullet"/>
      <w:lvlText w:val="•"/>
      <w:lvlJc w:val="left"/>
      <w:pPr>
        <w:ind w:left="1957" w:hanging="252"/>
      </w:pPr>
      <w:rPr>
        <w:rFonts w:hint="default"/>
      </w:rPr>
    </w:lvl>
    <w:lvl w:ilvl="3" w:tplc="C4E40044">
      <w:numFmt w:val="bullet"/>
      <w:lvlText w:val="•"/>
      <w:lvlJc w:val="left"/>
      <w:pPr>
        <w:ind w:left="2875" w:hanging="252"/>
      </w:pPr>
      <w:rPr>
        <w:rFonts w:hint="default"/>
      </w:rPr>
    </w:lvl>
    <w:lvl w:ilvl="4" w:tplc="681C8740">
      <w:numFmt w:val="bullet"/>
      <w:lvlText w:val="•"/>
      <w:lvlJc w:val="left"/>
      <w:pPr>
        <w:ind w:left="3794" w:hanging="252"/>
      </w:pPr>
      <w:rPr>
        <w:rFonts w:hint="default"/>
      </w:rPr>
    </w:lvl>
    <w:lvl w:ilvl="5" w:tplc="28222C42">
      <w:numFmt w:val="bullet"/>
      <w:lvlText w:val="•"/>
      <w:lvlJc w:val="left"/>
      <w:pPr>
        <w:ind w:left="4713" w:hanging="252"/>
      </w:pPr>
      <w:rPr>
        <w:rFonts w:hint="default"/>
      </w:rPr>
    </w:lvl>
    <w:lvl w:ilvl="6" w:tplc="24ECB50E">
      <w:numFmt w:val="bullet"/>
      <w:lvlText w:val="•"/>
      <w:lvlJc w:val="left"/>
      <w:pPr>
        <w:ind w:left="5631" w:hanging="252"/>
      </w:pPr>
      <w:rPr>
        <w:rFonts w:hint="default"/>
      </w:rPr>
    </w:lvl>
    <w:lvl w:ilvl="7" w:tplc="60B0A946">
      <w:numFmt w:val="bullet"/>
      <w:lvlText w:val="•"/>
      <w:lvlJc w:val="left"/>
      <w:pPr>
        <w:ind w:left="6550" w:hanging="252"/>
      </w:pPr>
      <w:rPr>
        <w:rFonts w:hint="default"/>
      </w:rPr>
    </w:lvl>
    <w:lvl w:ilvl="8" w:tplc="4CAA67B0">
      <w:numFmt w:val="bullet"/>
      <w:lvlText w:val="•"/>
      <w:lvlJc w:val="left"/>
      <w:pPr>
        <w:ind w:left="7469" w:hanging="252"/>
      </w:pPr>
      <w:rPr>
        <w:rFonts w:hint="default"/>
      </w:rPr>
    </w:lvl>
  </w:abstractNum>
  <w:abstractNum w:abstractNumId="7">
    <w:nsid w:val="6C53713B"/>
    <w:multiLevelType w:val="hybridMultilevel"/>
    <w:tmpl w:val="50B22F72"/>
    <w:lvl w:ilvl="0" w:tplc="B3C0471C">
      <w:start w:val="27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87266284">
      <w:start w:val="1"/>
      <w:numFmt w:val="decimal"/>
      <w:lvlText w:val="%2."/>
      <w:lvlJc w:val="left"/>
      <w:pPr>
        <w:ind w:left="2404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2" w:tplc="F37204A8">
      <w:numFmt w:val="bullet"/>
      <w:lvlText w:val="•"/>
      <w:lvlJc w:val="left"/>
      <w:pPr>
        <w:ind w:left="3167" w:hanging="240"/>
      </w:pPr>
      <w:rPr>
        <w:rFonts w:hint="default"/>
      </w:rPr>
    </w:lvl>
    <w:lvl w:ilvl="3" w:tplc="FBB857BA">
      <w:numFmt w:val="bullet"/>
      <w:lvlText w:val="•"/>
      <w:lvlJc w:val="left"/>
      <w:pPr>
        <w:ind w:left="3934" w:hanging="240"/>
      </w:pPr>
      <w:rPr>
        <w:rFonts w:hint="default"/>
      </w:rPr>
    </w:lvl>
    <w:lvl w:ilvl="4" w:tplc="CD364BB2">
      <w:numFmt w:val="bullet"/>
      <w:lvlText w:val="•"/>
      <w:lvlJc w:val="left"/>
      <w:pPr>
        <w:ind w:left="4702" w:hanging="240"/>
      </w:pPr>
      <w:rPr>
        <w:rFonts w:hint="default"/>
      </w:rPr>
    </w:lvl>
    <w:lvl w:ilvl="5" w:tplc="4CC48604">
      <w:numFmt w:val="bullet"/>
      <w:lvlText w:val="•"/>
      <w:lvlJc w:val="left"/>
      <w:pPr>
        <w:ind w:left="5469" w:hanging="240"/>
      </w:pPr>
      <w:rPr>
        <w:rFonts w:hint="default"/>
      </w:rPr>
    </w:lvl>
    <w:lvl w:ilvl="6" w:tplc="A9F8138E">
      <w:numFmt w:val="bullet"/>
      <w:lvlText w:val="•"/>
      <w:lvlJc w:val="left"/>
      <w:pPr>
        <w:ind w:left="6236" w:hanging="240"/>
      </w:pPr>
      <w:rPr>
        <w:rFonts w:hint="default"/>
      </w:rPr>
    </w:lvl>
    <w:lvl w:ilvl="7" w:tplc="B684755A">
      <w:numFmt w:val="bullet"/>
      <w:lvlText w:val="•"/>
      <w:lvlJc w:val="left"/>
      <w:pPr>
        <w:ind w:left="7004" w:hanging="240"/>
      </w:pPr>
      <w:rPr>
        <w:rFonts w:hint="default"/>
      </w:rPr>
    </w:lvl>
    <w:lvl w:ilvl="8" w:tplc="6F906B6C">
      <w:numFmt w:val="bullet"/>
      <w:lvlText w:val="•"/>
      <w:lvlJc w:val="left"/>
      <w:pPr>
        <w:ind w:left="7771" w:hanging="240"/>
      </w:pPr>
      <w:rPr>
        <w:rFonts w:hint="default"/>
      </w:rPr>
    </w:lvl>
  </w:abstractNum>
  <w:abstractNum w:abstractNumId="8">
    <w:nsid w:val="782D3A53"/>
    <w:multiLevelType w:val="hybridMultilevel"/>
    <w:tmpl w:val="693218D8"/>
    <w:lvl w:ilvl="0" w:tplc="5BA8AB8E">
      <w:start w:val="1"/>
      <w:numFmt w:val="decimal"/>
      <w:lvlText w:val="%1)"/>
      <w:lvlJc w:val="left"/>
      <w:pPr>
        <w:ind w:left="1084" w:hanging="2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F6C0EB50">
      <w:numFmt w:val="bullet"/>
      <w:lvlText w:val="•"/>
      <w:lvlJc w:val="left"/>
      <w:pPr>
        <w:ind w:left="1902" w:hanging="260"/>
      </w:pPr>
      <w:rPr>
        <w:rFonts w:hint="default"/>
      </w:rPr>
    </w:lvl>
    <w:lvl w:ilvl="2" w:tplc="0A583FEE">
      <w:numFmt w:val="bullet"/>
      <w:lvlText w:val="•"/>
      <w:lvlJc w:val="left"/>
      <w:pPr>
        <w:ind w:left="2725" w:hanging="260"/>
      </w:pPr>
      <w:rPr>
        <w:rFonts w:hint="default"/>
      </w:rPr>
    </w:lvl>
    <w:lvl w:ilvl="3" w:tplc="DFFC77EC">
      <w:numFmt w:val="bullet"/>
      <w:lvlText w:val="•"/>
      <w:lvlJc w:val="left"/>
      <w:pPr>
        <w:ind w:left="3547" w:hanging="260"/>
      </w:pPr>
      <w:rPr>
        <w:rFonts w:hint="default"/>
      </w:rPr>
    </w:lvl>
    <w:lvl w:ilvl="4" w:tplc="0BBA6266">
      <w:numFmt w:val="bullet"/>
      <w:lvlText w:val="•"/>
      <w:lvlJc w:val="left"/>
      <w:pPr>
        <w:ind w:left="4370" w:hanging="260"/>
      </w:pPr>
      <w:rPr>
        <w:rFonts w:hint="default"/>
      </w:rPr>
    </w:lvl>
    <w:lvl w:ilvl="5" w:tplc="75BC2E6A">
      <w:numFmt w:val="bullet"/>
      <w:lvlText w:val="•"/>
      <w:lvlJc w:val="left"/>
      <w:pPr>
        <w:ind w:left="5193" w:hanging="260"/>
      </w:pPr>
      <w:rPr>
        <w:rFonts w:hint="default"/>
      </w:rPr>
    </w:lvl>
    <w:lvl w:ilvl="6" w:tplc="EBD25FC2">
      <w:numFmt w:val="bullet"/>
      <w:lvlText w:val="•"/>
      <w:lvlJc w:val="left"/>
      <w:pPr>
        <w:ind w:left="6015" w:hanging="260"/>
      </w:pPr>
      <w:rPr>
        <w:rFonts w:hint="default"/>
      </w:rPr>
    </w:lvl>
    <w:lvl w:ilvl="7" w:tplc="F2F66B6A">
      <w:numFmt w:val="bullet"/>
      <w:lvlText w:val="•"/>
      <w:lvlJc w:val="left"/>
      <w:pPr>
        <w:ind w:left="6838" w:hanging="260"/>
      </w:pPr>
      <w:rPr>
        <w:rFonts w:hint="default"/>
      </w:rPr>
    </w:lvl>
    <w:lvl w:ilvl="8" w:tplc="62CA5A2A">
      <w:numFmt w:val="bullet"/>
      <w:lvlText w:val="•"/>
      <w:lvlJc w:val="left"/>
      <w:pPr>
        <w:ind w:left="7661" w:hanging="2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F1A52"/>
    <w:rsid w:val="001F1A52"/>
    <w:rsid w:val="001F69AC"/>
    <w:rsid w:val="00301087"/>
    <w:rsid w:val="00356BAA"/>
    <w:rsid w:val="00487CC7"/>
    <w:rsid w:val="008E7807"/>
    <w:rsid w:val="0095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1A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F1A52"/>
    <w:pPr>
      <w:ind w:left="146" w:hanging="346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1F1A52"/>
    <w:pPr>
      <w:spacing w:line="274" w:lineRule="exact"/>
      <w:ind w:left="418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F1A52"/>
    <w:pPr>
      <w:ind w:left="116" w:firstLine="707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F1A52"/>
    <w:pPr>
      <w:ind w:left="116" w:firstLine="708"/>
    </w:pPr>
  </w:style>
  <w:style w:type="paragraph" w:customStyle="1" w:styleId="TableParagraph">
    <w:name w:val="Table Paragraph"/>
    <w:basedOn w:val="Normal"/>
    <w:uiPriority w:val="1"/>
    <w:qFormat/>
    <w:rsid w:val="001F1A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1803</Words>
  <Characters>10278</Characters>
  <Application>Microsoft Office Word</Application>
  <DocSecurity>0</DocSecurity>
  <Lines>85</Lines>
  <Paragraphs>24</Paragraphs>
  <ScaleCrop>false</ScaleCrop>
  <Company/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vojka</dc:creator>
  <cp:lastModifiedBy>Windows User</cp:lastModifiedBy>
  <cp:revision>4</cp:revision>
  <dcterms:created xsi:type="dcterms:W3CDTF">2018-11-02T09:17:00Z</dcterms:created>
  <dcterms:modified xsi:type="dcterms:W3CDTF">2018-11-02T12:49:00Z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2018-11-02T00:00:00Z</vt:filetime>
  </property>
</Properties>
</file>